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1E7" w:rsidRDefault="00965D51">
      <w:pPr>
        <w:pStyle w:val="BodyText"/>
      </w:pPr>
      <w:r>
        <w:rPr>
          <w:noProof/>
        </w:rPr>
        <mc:AlternateContent>
          <mc:Choice Requires="wps">
            <w:drawing>
              <wp:anchor distT="0" distB="0" distL="114300" distR="114300" simplePos="0" relativeHeight="251655168" behindDoc="0" locked="0" layoutInCell="0" allowOverlap="1" wp14:anchorId="4B8C4A1D" wp14:editId="09E41AC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324878">
      <w:r>
        <w:rPr>
          <w:noProof/>
        </w:rPr>
        <mc:AlternateContent>
          <mc:Choice Requires="wps">
            <w:drawing>
              <wp:anchor distT="0" distB="0" distL="114300" distR="114300" simplePos="0" relativeHeight="251656192" behindDoc="0" locked="0" layoutInCell="1" allowOverlap="1" wp14:anchorId="78DB44A8" wp14:editId="51CF43B2">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rsidR="00354F65" w:rsidRDefault="00354F65" w:rsidP="005F3AFA">
                            <w:pPr>
                              <w:jc w:val="right"/>
                              <w:rPr>
                                <w:b/>
                                <w:color w:val="000080"/>
                                <w:sz w:val="16"/>
                              </w:rPr>
                            </w:pPr>
                            <w:r>
                              <w:rPr>
                                <w:b/>
                                <w:color w:val="000080"/>
                                <w:sz w:val="16"/>
                              </w:rPr>
                              <w:t xml:space="preserve">VOLUME XLVIII, NUMBER </w:t>
                            </w:r>
                            <w:r w:rsidR="00024FF7">
                              <w:rPr>
                                <w:b/>
                                <w:color w:val="000080"/>
                                <w:sz w:val="16"/>
                              </w:rPr>
                              <w:t>10</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rsidR="00354F65" w:rsidRDefault="00354F65" w:rsidP="005F3AFA">
                      <w:pPr>
                        <w:jc w:val="right"/>
                        <w:rPr>
                          <w:b/>
                          <w:color w:val="000080"/>
                          <w:sz w:val="16"/>
                        </w:rPr>
                      </w:pPr>
                      <w:r>
                        <w:rPr>
                          <w:b/>
                          <w:color w:val="000080"/>
                          <w:sz w:val="16"/>
                        </w:rPr>
                        <w:t xml:space="preserve">VOLUME XLVIII, NUMBER </w:t>
                      </w:r>
                      <w:r w:rsidR="00024FF7">
                        <w:rPr>
                          <w:b/>
                          <w:color w:val="000080"/>
                          <w:sz w:val="16"/>
                        </w:rPr>
                        <w:t>10</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v:textbox>
                <w10:wrap anchorx="page" anchory="page"/>
              </v:shape>
            </w:pict>
          </mc:Fallback>
        </mc:AlternateContent>
      </w:r>
    </w:p>
    <w:p w:rsidR="00324878" w:rsidRDefault="00324878"/>
    <w:p w:rsidR="00324878" w:rsidRDefault="00D55278">
      <w:r>
        <w:rPr>
          <w:noProof/>
        </w:rPr>
        <w:drawing>
          <wp:anchor distT="0" distB="0" distL="114300" distR="114300" simplePos="0" relativeHeight="251669504" behindDoc="0" locked="0" layoutInCell="0" allowOverlap="1" wp14:editId="0084B9E2">
            <wp:simplePos x="0" y="0"/>
            <wp:positionH relativeFrom="page">
              <wp:posOffset>365760</wp:posOffset>
            </wp:positionH>
            <wp:positionV relativeFrom="page">
              <wp:posOffset>365760</wp:posOffset>
            </wp:positionV>
            <wp:extent cx="2020570" cy="1073785"/>
            <wp:effectExtent l="0" t="0" r="11430" b="0"/>
            <wp:wrapThrough wrapText="bothSides">
              <wp:wrapPolygon edited="0">
                <wp:start x="0" y="0"/>
                <wp:lineTo x="0" y="20949"/>
                <wp:lineTo x="21451" y="20949"/>
                <wp:lineTo x="21451" y="0"/>
                <wp:lineTo x="0" y="0"/>
              </wp:wrapPolygon>
            </wp:wrapThrough>
            <wp:docPr id="1" name="Picture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57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878" w:rsidRDefault="00324878"/>
    <w:p w:rsidR="00324878" w:rsidRDefault="00324878"/>
    <w:p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66F34"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354F65" w:rsidRDefault="00954FA5" w:rsidP="009F1489">
                            <w:pPr>
                              <w:pStyle w:val="Heading2"/>
                              <w:jc w:val="left"/>
                            </w:pPr>
                            <w:r>
                              <w:t xml:space="preserve">December </w:t>
                            </w:r>
                            <w:r w:rsidR="003058DB">
                              <w:t>2</w:t>
                            </w:r>
                            <w:r w:rsidR="006F7D76">
                              <w:t>8</w:t>
                            </w:r>
                            <w:r w:rsidR="00354F65">
                              <w:t xml:space="preserve">, 2016   </w:t>
                            </w:r>
                            <w:r w:rsidR="00354F65">
                              <w:tab/>
                              <w:t xml:space="preserve">  Editor:</w:t>
                            </w:r>
                            <w:r>
                              <w:t xml:space="preserve">  </w:t>
                            </w:r>
                            <w:r w:rsidR="006F7D76">
                              <w:t>Jennie Cummings</w:t>
                            </w:r>
                            <w:r w:rsidR="00024FF7">
                              <w:t xml:space="preserve">   </w:t>
                            </w:r>
                            <w:hyperlink r:id="rId8" w:history="1">
                              <w:r w:rsidR="00354F65">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354F65" w:rsidRDefault="00954FA5" w:rsidP="009F1489">
                      <w:pPr>
                        <w:pStyle w:val="Heading2"/>
                        <w:jc w:val="left"/>
                      </w:pPr>
                      <w:r>
                        <w:t xml:space="preserve">December </w:t>
                      </w:r>
                      <w:r w:rsidR="003058DB">
                        <w:t>2</w:t>
                      </w:r>
                      <w:r w:rsidR="006F7D76">
                        <w:t>8</w:t>
                      </w:r>
                      <w:r w:rsidR="00354F65">
                        <w:t xml:space="preserve">, 2016   </w:t>
                      </w:r>
                      <w:r w:rsidR="00354F65">
                        <w:tab/>
                        <w:t xml:space="preserve">  Editor:</w:t>
                      </w:r>
                      <w:r>
                        <w:t xml:space="preserve">  </w:t>
                      </w:r>
                      <w:r w:rsidR="006F7D76">
                        <w:t>Jennie Cummings</w:t>
                      </w:r>
                      <w:r w:rsidR="00024FF7">
                        <w:t xml:space="preserve">   </w:t>
                      </w:r>
                      <w:hyperlink r:id="rId9" w:history="1">
                        <w:r w:rsidR="00354F65">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024FF7" w:rsidRPr="00024FF7">
        <w:rPr>
          <w:rFonts w:cs="Arial"/>
          <w:sz w:val="20"/>
        </w:rPr>
        <w:t>Deli Sandwich, Homemade Potato Chips, Cookies</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024FF7">
        <w:rPr>
          <w:rFonts w:cs="Arial"/>
          <w:sz w:val="20"/>
        </w:rPr>
        <w:t>My Country Tis of Thee,  Led by Bill Cummings</w:t>
      </w:r>
      <w:r w:rsidR="003058DB">
        <w:rPr>
          <w:rFonts w:cs="Arial"/>
          <w:b/>
          <w:bCs/>
          <w:sz w:val="20"/>
        </w:rPr>
        <w:tab/>
      </w:r>
      <w:r w:rsidR="003058DB">
        <w:rPr>
          <w:rFonts w:cs="Arial"/>
          <w:b/>
          <w:bCs/>
          <w:sz w:val="20"/>
        </w:rPr>
        <w:tab/>
      </w:r>
      <w:r w:rsidR="003058DB">
        <w:rPr>
          <w:rFonts w:cs="Arial"/>
          <w:b/>
          <w:bCs/>
          <w:sz w:val="20"/>
        </w:rPr>
        <w:tab/>
      </w:r>
      <w:r w:rsidR="003058DB">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024FF7">
        <w:rPr>
          <w:rFonts w:cs="Arial"/>
          <w:sz w:val="20"/>
        </w:rPr>
        <w:t>Jack Goodrich</w:t>
      </w:r>
    </w:p>
    <w:p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851836"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President                            Joe Gastiger</w:t>
                            </w:r>
                          </w:p>
                          <w:p w:rsidR="00354F65" w:rsidRDefault="00354F65">
                            <w:pPr>
                              <w:rPr>
                                <w:sz w:val="14"/>
                              </w:rPr>
                            </w:pPr>
                            <w:r>
                              <w:rPr>
                                <w:sz w:val="14"/>
                              </w:rPr>
                              <w:t>President Elect                Bob Higgerson</w:t>
                            </w:r>
                          </w:p>
                          <w:p w:rsidR="00354F65" w:rsidRDefault="00354F65">
                            <w:pPr>
                              <w:rPr>
                                <w:sz w:val="14"/>
                              </w:rPr>
                            </w:pPr>
                            <w:r>
                              <w:rPr>
                                <w:sz w:val="14"/>
                              </w:rPr>
                              <w:t>Vice President               Roger Seymore</w:t>
                            </w:r>
                          </w:p>
                          <w:p w:rsidR="00354F65" w:rsidRDefault="00354F65">
                            <w:pPr>
                              <w:rPr>
                                <w:sz w:val="14"/>
                              </w:rPr>
                            </w:pPr>
                            <w:r>
                              <w:rPr>
                                <w:sz w:val="14"/>
                              </w:rPr>
                              <w:t>Treasurer                               Lisa Small</w:t>
                            </w:r>
                          </w:p>
                          <w:p w:rsidR="00354F65" w:rsidRDefault="00354F65">
                            <w:pPr>
                              <w:rPr>
                                <w:sz w:val="14"/>
                              </w:rPr>
                            </w:pPr>
                            <w:r>
                              <w:rPr>
                                <w:sz w:val="14"/>
                              </w:rPr>
                              <w:t>Asst. Treasurer                   Sue Doubler</w:t>
                            </w:r>
                          </w:p>
                          <w:p w:rsidR="00354F65" w:rsidRDefault="00354F65">
                            <w:pPr>
                              <w:rPr>
                                <w:sz w:val="14"/>
                              </w:rPr>
                            </w:pPr>
                            <w:r>
                              <w:rPr>
                                <w:sz w:val="14"/>
                              </w:rPr>
                              <w:t>Secretary                            Ken Doubler</w:t>
                            </w:r>
                          </w:p>
                          <w:p w:rsidR="00354F65" w:rsidRDefault="00354F65">
                            <w:pPr>
                              <w:rPr>
                                <w:sz w:val="14"/>
                              </w:rPr>
                            </w:pPr>
                            <w:r>
                              <w:rPr>
                                <w:sz w:val="14"/>
                              </w:rPr>
                              <w:t>Asst. Secretary             Jerry Wahlstrom</w:t>
                            </w:r>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Dowen</w:t>
                            </w:r>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District Governor               Rick Poulton</w:t>
                            </w:r>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r>
                              <w:rPr>
                                <w:b/>
                                <w:sz w:val="14"/>
                              </w:rPr>
                              <w:t>Kishwaukee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r>
                              <w:rPr>
                                <w:sz w:val="14"/>
                              </w:rPr>
                              <w:t>Faranda’s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r>
                              <w:rPr>
                                <w:b/>
                                <w:sz w:val="14"/>
                              </w:rPr>
                              <w:t xml:space="preserve">AKtion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 xml:space="preserve">President                            Joe </w:t>
                      </w:r>
                      <w:proofErr w:type="spellStart"/>
                      <w:r>
                        <w:rPr>
                          <w:sz w:val="14"/>
                        </w:rPr>
                        <w:t>Gastiger</w:t>
                      </w:r>
                      <w:proofErr w:type="spellEnd"/>
                    </w:p>
                    <w:p w:rsidR="00354F65" w:rsidRDefault="00354F65">
                      <w:pPr>
                        <w:rPr>
                          <w:sz w:val="14"/>
                        </w:rPr>
                      </w:pPr>
                      <w:r>
                        <w:rPr>
                          <w:sz w:val="14"/>
                        </w:rPr>
                        <w:t xml:space="preserve">President Elect                Bob </w:t>
                      </w:r>
                      <w:proofErr w:type="spellStart"/>
                      <w:r>
                        <w:rPr>
                          <w:sz w:val="14"/>
                        </w:rPr>
                        <w:t>Higgerson</w:t>
                      </w:r>
                      <w:proofErr w:type="spellEnd"/>
                    </w:p>
                    <w:p w:rsidR="00354F65" w:rsidRDefault="00354F65">
                      <w:pPr>
                        <w:rPr>
                          <w:sz w:val="14"/>
                        </w:rPr>
                      </w:pPr>
                      <w:r>
                        <w:rPr>
                          <w:sz w:val="14"/>
                        </w:rPr>
                        <w:t xml:space="preserve">Vice President               Roger </w:t>
                      </w:r>
                      <w:proofErr w:type="spellStart"/>
                      <w:r>
                        <w:rPr>
                          <w:sz w:val="14"/>
                        </w:rPr>
                        <w:t>Seymore</w:t>
                      </w:r>
                      <w:proofErr w:type="spellEnd"/>
                    </w:p>
                    <w:p w:rsidR="00354F65" w:rsidRDefault="00354F65">
                      <w:pPr>
                        <w:rPr>
                          <w:sz w:val="14"/>
                        </w:rPr>
                      </w:pPr>
                      <w:r>
                        <w:rPr>
                          <w:sz w:val="14"/>
                        </w:rPr>
                        <w:t>Treasurer                               Lisa Small</w:t>
                      </w:r>
                    </w:p>
                    <w:p w:rsidR="00354F65" w:rsidRDefault="00354F65">
                      <w:pPr>
                        <w:rPr>
                          <w:sz w:val="14"/>
                        </w:rPr>
                      </w:pPr>
                      <w:r>
                        <w:rPr>
                          <w:sz w:val="14"/>
                        </w:rPr>
                        <w:t xml:space="preserve">Asst. Treasurer                   Sue </w:t>
                      </w:r>
                      <w:proofErr w:type="spellStart"/>
                      <w:r>
                        <w:rPr>
                          <w:sz w:val="14"/>
                        </w:rPr>
                        <w:t>Doubler</w:t>
                      </w:r>
                      <w:proofErr w:type="spellEnd"/>
                    </w:p>
                    <w:p w:rsidR="00354F65" w:rsidRDefault="00354F65">
                      <w:pPr>
                        <w:rPr>
                          <w:sz w:val="14"/>
                        </w:rPr>
                      </w:pPr>
                      <w:r>
                        <w:rPr>
                          <w:sz w:val="14"/>
                        </w:rPr>
                        <w:t xml:space="preserve">Secretary                            Ken </w:t>
                      </w:r>
                      <w:proofErr w:type="spellStart"/>
                      <w:r>
                        <w:rPr>
                          <w:sz w:val="14"/>
                        </w:rPr>
                        <w:t>Doubler</w:t>
                      </w:r>
                      <w:proofErr w:type="spellEnd"/>
                    </w:p>
                    <w:p w:rsidR="00354F65" w:rsidRDefault="00354F65">
                      <w:pPr>
                        <w:rPr>
                          <w:sz w:val="14"/>
                        </w:rPr>
                      </w:pPr>
                      <w:r>
                        <w:rPr>
                          <w:sz w:val="14"/>
                        </w:rPr>
                        <w:t xml:space="preserve">Asst. Secretary             Jerry </w:t>
                      </w:r>
                      <w:proofErr w:type="spellStart"/>
                      <w:r>
                        <w:rPr>
                          <w:sz w:val="14"/>
                        </w:rPr>
                        <w:t>Wahlstrom</w:t>
                      </w:r>
                      <w:proofErr w:type="spellEnd"/>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w:t>
                      </w:r>
                      <w:proofErr w:type="spellStart"/>
                      <w:r>
                        <w:rPr>
                          <w:sz w:val="14"/>
                        </w:rPr>
                        <w:t>Dowen</w:t>
                      </w:r>
                      <w:proofErr w:type="spellEnd"/>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 xml:space="preserve">District Governor               Rick </w:t>
                      </w:r>
                      <w:proofErr w:type="spellStart"/>
                      <w:r>
                        <w:rPr>
                          <w:sz w:val="14"/>
                        </w:rPr>
                        <w:t>Poulton</w:t>
                      </w:r>
                      <w:proofErr w:type="spellEnd"/>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r>
                        <w:rPr>
                          <w:b/>
                          <w:sz w:val="14"/>
                        </w:rPr>
                        <w:t>Kishwaukee Kiwanis Meetings</w:t>
                      </w:r>
                    </w:p>
                    <w:p w:rsidR="00354F65" w:rsidRDefault="00354F65">
                      <w:pPr>
                        <w:rPr>
                          <w:b/>
                          <w:sz w:val="14"/>
                        </w:rPr>
                      </w:pPr>
                    </w:p>
                    <w:p w:rsidR="00354F65" w:rsidRDefault="00354F65">
                      <w:pPr>
                        <w:jc w:val="center"/>
                        <w:rPr>
                          <w:sz w:val="14"/>
                        </w:rPr>
                      </w:pPr>
                      <w:proofErr w:type="gramStart"/>
                      <w:r>
                        <w:rPr>
                          <w:sz w:val="14"/>
                        </w:rPr>
                        <w:t>2nd, 3rd, 4th, (and 5th) Wednesday at 11:45 a.m.</w:t>
                      </w:r>
                      <w:proofErr w:type="gramEnd"/>
                    </w:p>
                    <w:p w:rsidR="00354F65" w:rsidRDefault="00354F65">
                      <w:pPr>
                        <w:jc w:val="center"/>
                        <w:rPr>
                          <w:sz w:val="14"/>
                        </w:rPr>
                      </w:pPr>
                      <w:proofErr w:type="spellStart"/>
                      <w:r>
                        <w:rPr>
                          <w:sz w:val="14"/>
                        </w:rPr>
                        <w:t>Faranda’s</w:t>
                      </w:r>
                      <w:proofErr w:type="spellEnd"/>
                      <w:r>
                        <w:rPr>
                          <w:sz w:val="14"/>
                        </w:rPr>
                        <w:t xml:space="preserve">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016DB6" w:rsidRPr="0021301C" w:rsidRDefault="00016DB6">
      <w:pPr>
        <w:rPr>
          <w:rFonts w:cs="Arial"/>
          <w:sz w:val="22"/>
          <w:szCs w:val="22"/>
        </w:rPr>
      </w:pPr>
    </w:p>
    <w:p w:rsidR="00024FF7" w:rsidRDefault="00024FF7">
      <w:pPr>
        <w:rPr>
          <w:rFonts w:cs="Arial"/>
          <w:color w:val="222222"/>
          <w:sz w:val="26"/>
          <w:szCs w:val="26"/>
          <w:shd w:val="clear" w:color="auto" w:fill="FFFFFF"/>
        </w:rPr>
      </w:pPr>
      <w:r w:rsidRPr="00024FF7">
        <w:rPr>
          <w:rFonts w:cs="Arial"/>
          <w:sz w:val="22"/>
          <w:szCs w:val="22"/>
        </w:rPr>
        <w:t>Ken provided</w:t>
      </w:r>
      <w:r>
        <w:rPr>
          <w:rFonts w:cs="Arial"/>
          <w:b/>
          <w:sz w:val="22"/>
          <w:szCs w:val="22"/>
        </w:rPr>
        <w:t xml:space="preserve"> </w:t>
      </w:r>
      <w:r w:rsidRPr="00024FF7">
        <w:rPr>
          <w:rFonts w:cs="Arial"/>
          <w:b/>
          <w:color w:val="222222"/>
          <w:sz w:val="26"/>
          <w:szCs w:val="26"/>
          <w:shd w:val="clear" w:color="auto" w:fill="FFFFFF"/>
        </w:rPr>
        <w:t>Kiwanis Club Survey</w:t>
      </w:r>
      <w:r>
        <w:rPr>
          <w:rFonts w:cs="Arial"/>
          <w:color w:val="222222"/>
          <w:sz w:val="26"/>
          <w:szCs w:val="26"/>
          <w:shd w:val="clear" w:color="auto" w:fill="FFFFFF"/>
        </w:rPr>
        <w:t xml:space="preserve"> forms for everyone to complete.</w:t>
      </w:r>
    </w:p>
    <w:p w:rsidR="00024FF7" w:rsidRDefault="00024FF7">
      <w:pPr>
        <w:rPr>
          <w:rFonts w:cs="Arial"/>
          <w:color w:val="222222"/>
          <w:sz w:val="26"/>
          <w:szCs w:val="26"/>
          <w:shd w:val="clear" w:color="auto" w:fill="FFFFFF"/>
        </w:rPr>
      </w:pPr>
    </w:p>
    <w:p w:rsidR="00185856"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695C5D">
        <w:rPr>
          <w:rFonts w:cs="Arial"/>
          <w:sz w:val="22"/>
          <w:szCs w:val="22"/>
        </w:rPr>
        <w:t xml:space="preserve">We still need folks to chair: Risk, Reduction and Avoidance; Social Sports (could also use some members); and Human and Spiritual Values.  Please let Amy know if you are willing to step up on any of these.  </w:t>
      </w:r>
    </w:p>
    <w:p w:rsidR="00695C5D" w:rsidRPr="009F7844" w:rsidRDefault="00695C5D">
      <w:pPr>
        <w:rPr>
          <w:rFonts w:cs="Arial"/>
          <w:b/>
          <w:sz w:val="22"/>
          <w:szCs w:val="22"/>
        </w:rPr>
      </w:pPr>
    </w:p>
    <w:p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w:t>
      </w:r>
      <w:r w:rsidR="00954FA5">
        <w:rPr>
          <w:rFonts w:cs="Arial"/>
          <w:sz w:val="22"/>
          <w:szCs w:val="22"/>
          <w:shd w:val="clear" w:color="auto" w:fill="FFFFFF"/>
        </w:rPr>
        <w:t xml:space="preserve"> Thursday, January 19, 2017 at 5:30 p.m. at South Moon BBQ in Sandwich.  We are passing the gavel to Tri County.  Let’s get a lot of us to go</w:t>
      </w:r>
      <w:r w:rsidR="000B60A4">
        <w:rPr>
          <w:rFonts w:cs="Arial"/>
          <w:color w:val="333333"/>
          <w:sz w:val="22"/>
          <w:szCs w:val="22"/>
          <w:shd w:val="clear" w:color="auto" w:fill="FFFFFF"/>
        </w:rPr>
        <w:t>!</w:t>
      </w:r>
      <w:r w:rsidR="00C1748A">
        <w:rPr>
          <w:rFonts w:cs="Arial"/>
          <w:color w:val="333333"/>
          <w:sz w:val="22"/>
          <w:szCs w:val="22"/>
          <w:shd w:val="clear" w:color="auto" w:fill="FFFFFF"/>
        </w:rPr>
        <w:t xml:space="preserve"> </w:t>
      </w:r>
    </w:p>
    <w:p w:rsidR="00C1748A" w:rsidRDefault="00C1748A" w:rsidP="00855B78">
      <w:pPr>
        <w:shd w:val="clear" w:color="auto" w:fill="FFFFFF"/>
        <w:tabs>
          <w:tab w:val="left" w:pos="765"/>
        </w:tabs>
        <w:rPr>
          <w:rFonts w:cs="Arial"/>
          <w:color w:val="333333"/>
          <w:sz w:val="22"/>
          <w:szCs w:val="22"/>
          <w:shd w:val="clear" w:color="auto" w:fill="FFFFFF"/>
        </w:rPr>
      </w:pPr>
    </w:p>
    <w:p w:rsidR="00C1748A" w:rsidRDefault="00C1748A" w:rsidP="00855B78">
      <w:pPr>
        <w:shd w:val="clear" w:color="auto" w:fill="FFFFFF"/>
        <w:tabs>
          <w:tab w:val="left" w:pos="765"/>
        </w:tabs>
        <w:rPr>
          <w:rFonts w:cs="Arial"/>
          <w:color w:val="333333"/>
          <w:sz w:val="22"/>
          <w:szCs w:val="22"/>
          <w:shd w:val="clear" w:color="auto" w:fill="FFFFFF"/>
        </w:rPr>
      </w:pPr>
      <w:r>
        <w:rPr>
          <w:rFonts w:cs="Arial"/>
          <w:b/>
          <w:color w:val="333333"/>
          <w:sz w:val="22"/>
          <w:szCs w:val="22"/>
          <w:shd w:val="clear" w:color="auto" w:fill="FFFFFF"/>
        </w:rPr>
        <w:t>Ralph Sherman</w:t>
      </w:r>
      <w:r>
        <w:rPr>
          <w:rFonts w:cs="Arial"/>
          <w:color w:val="333333"/>
          <w:sz w:val="22"/>
          <w:szCs w:val="22"/>
          <w:shd w:val="clear" w:color="auto" w:fill="FFFFFF"/>
        </w:rPr>
        <w:t xml:space="preserve"> spoke to the group about the upcoming Kishwaukee Kiwanis Show coming up on April 1, 2017.  Auditions for talent for the show will be on Saturday, January 21 at the Egyptian.  Let all your friends, neighbors, family, whoever you know who might have a little talent about this wonderful opportunity to share it with the public. </w:t>
      </w:r>
      <w:r w:rsidR="003058DB">
        <w:rPr>
          <w:rFonts w:cs="Arial"/>
          <w:color w:val="333333"/>
          <w:sz w:val="22"/>
          <w:szCs w:val="22"/>
          <w:shd w:val="clear" w:color="auto" w:fill="FFFFFF"/>
        </w:rPr>
        <w:t xml:space="preserve"> We will need CONTINUAL SUPPORT after the first of the year.</w:t>
      </w:r>
    </w:p>
    <w:p w:rsidR="00C1748A" w:rsidRDefault="00C1748A" w:rsidP="00855B78">
      <w:pPr>
        <w:shd w:val="clear" w:color="auto" w:fill="FFFFFF"/>
        <w:tabs>
          <w:tab w:val="left" w:pos="765"/>
        </w:tabs>
        <w:rPr>
          <w:rFonts w:cs="Arial"/>
          <w:color w:val="333333"/>
          <w:sz w:val="22"/>
          <w:szCs w:val="22"/>
          <w:shd w:val="clear" w:color="auto" w:fill="FFFFFF"/>
        </w:rPr>
      </w:pPr>
    </w:p>
    <w:p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rsidR="00E37F1A" w:rsidRDefault="00E37F1A" w:rsidP="003058DB">
      <w:pPr>
        <w:rPr>
          <w:rFonts w:cs="Arial"/>
          <w:bCs/>
          <w:sz w:val="22"/>
          <w:szCs w:val="22"/>
        </w:rPr>
      </w:pPr>
      <w:r>
        <w:rPr>
          <w:rFonts w:cs="Arial"/>
          <w:bCs/>
          <w:sz w:val="22"/>
          <w:szCs w:val="22"/>
        </w:rPr>
        <w:t xml:space="preserve">     - </w:t>
      </w:r>
      <w:r w:rsidR="002E76F4" w:rsidRPr="002A3EE7">
        <w:rPr>
          <w:rFonts w:cs="Arial"/>
          <w:b/>
          <w:bCs/>
          <w:sz w:val="22"/>
          <w:szCs w:val="22"/>
        </w:rPr>
        <w:t>Christmas Purses</w:t>
      </w:r>
      <w:r w:rsidR="002E76F4">
        <w:rPr>
          <w:rFonts w:cs="Arial"/>
          <w:bCs/>
          <w:sz w:val="22"/>
          <w:szCs w:val="22"/>
        </w:rPr>
        <w:t xml:space="preserve"> –</w:t>
      </w:r>
      <w:r w:rsidR="003058DB">
        <w:rPr>
          <w:rFonts w:cs="Arial"/>
          <w:bCs/>
          <w:sz w:val="22"/>
          <w:szCs w:val="22"/>
        </w:rPr>
        <w:t xml:space="preserve"> Colleen Bredeson reported a successful purse project this year.  Thanks to all who participated.  </w:t>
      </w:r>
    </w:p>
    <w:p w:rsidR="002A3EE7" w:rsidRPr="002A3EE7" w:rsidRDefault="002A3EE7" w:rsidP="00E37F1A">
      <w:pPr>
        <w:rPr>
          <w:rFonts w:cs="Arial"/>
          <w:bCs/>
          <w:sz w:val="22"/>
          <w:szCs w:val="22"/>
        </w:rPr>
      </w:pPr>
      <w:r>
        <w:rPr>
          <w:rFonts w:cs="Arial"/>
          <w:bCs/>
          <w:sz w:val="22"/>
          <w:szCs w:val="22"/>
        </w:rPr>
        <w:t xml:space="preserve">     - </w:t>
      </w:r>
      <w:r w:rsidRPr="002A3EE7">
        <w:rPr>
          <w:rFonts w:cs="Arial"/>
          <w:b/>
          <w:bCs/>
          <w:sz w:val="22"/>
          <w:szCs w:val="22"/>
        </w:rPr>
        <w:t>Winter Coats</w:t>
      </w:r>
      <w:r>
        <w:rPr>
          <w:rFonts w:cs="Arial"/>
          <w:bCs/>
          <w:sz w:val="22"/>
          <w:szCs w:val="22"/>
        </w:rPr>
        <w:t xml:space="preserve"> are being collected – see Joe.</w:t>
      </w:r>
    </w:p>
    <w:p w:rsidR="00E37F1A" w:rsidRDefault="005827EE" w:rsidP="00E37F1A">
      <w:pPr>
        <w:rPr>
          <w:rFonts w:cs="Arial"/>
          <w:bCs/>
          <w:sz w:val="22"/>
          <w:szCs w:val="22"/>
        </w:rPr>
      </w:pPr>
      <w:r>
        <w:rPr>
          <w:rFonts w:cs="Arial"/>
          <w:bCs/>
          <w:sz w:val="22"/>
          <w:szCs w:val="22"/>
        </w:rPr>
        <w:t xml:space="preserve">  </w:t>
      </w: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2B64F2"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r w:rsidR="00960057" w:rsidRPr="009F7844">
        <w:rPr>
          <w:rFonts w:cs="Arial"/>
          <w:bCs/>
          <w:sz w:val="22"/>
          <w:szCs w:val="22"/>
        </w:rPr>
        <w:t xml:space="preserve">AKtion Club is collecting </w:t>
      </w:r>
      <w:r w:rsidR="00960057"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F6055F" w:rsidRDefault="00F6055F" w:rsidP="00CA3FA8">
      <w:pPr>
        <w:rPr>
          <w:rFonts w:cs="Arial"/>
          <w:sz w:val="22"/>
          <w:szCs w:val="22"/>
        </w:rPr>
      </w:pPr>
    </w:p>
    <w:p w:rsidR="003058DB" w:rsidRDefault="003058DB" w:rsidP="00CA3FA8">
      <w:pPr>
        <w:rPr>
          <w:rFonts w:cs="Arial"/>
          <w:sz w:val="22"/>
          <w:szCs w:val="22"/>
        </w:rPr>
      </w:pPr>
      <w:r w:rsidRPr="003058DB">
        <w:rPr>
          <w:rFonts w:cs="Arial"/>
          <w:b/>
          <w:sz w:val="22"/>
          <w:szCs w:val="22"/>
        </w:rPr>
        <w:t>Betty Hampa</w:t>
      </w:r>
      <w:r>
        <w:rPr>
          <w:rFonts w:cs="Arial"/>
          <w:sz w:val="22"/>
          <w:szCs w:val="22"/>
        </w:rPr>
        <w:t xml:space="preserve"> noted that programs are in place until the end of April.  The Program Committee has been doing a great job!</w:t>
      </w:r>
      <w:r w:rsidR="00024FF7">
        <w:rPr>
          <w:rFonts w:cs="Arial"/>
          <w:sz w:val="22"/>
          <w:szCs w:val="22"/>
        </w:rPr>
        <w:t xml:space="preserve">  </w:t>
      </w:r>
      <w:hyperlink r:id="rId10" w:history="1">
        <w:r w:rsidR="00024FF7" w:rsidRPr="004E6777">
          <w:rPr>
            <w:rStyle w:val="Hyperlink"/>
            <w:rFonts w:cs="Arial"/>
            <w:sz w:val="22"/>
            <w:szCs w:val="22"/>
          </w:rPr>
          <w:t>http://kishkiwanis.org/home/upcoming-programs/</w:t>
        </w:r>
      </w:hyperlink>
      <w:r w:rsidR="00024FF7">
        <w:rPr>
          <w:rFonts w:cs="Arial"/>
          <w:sz w:val="22"/>
          <w:szCs w:val="22"/>
        </w:rPr>
        <w:t xml:space="preserve"> </w:t>
      </w:r>
    </w:p>
    <w:p w:rsidR="00C1748A" w:rsidRPr="009F7844" w:rsidRDefault="00C1748A" w:rsidP="00CA3FA8">
      <w:pPr>
        <w:rPr>
          <w:rFonts w:cs="Arial"/>
          <w:sz w:val="22"/>
          <w:szCs w:val="22"/>
        </w:rPr>
      </w:pPr>
    </w:p>
    <w:p w:rsidR="00825DA5" w:rsidRPr="009F7844" w:rsidRDefault="003D233E" w:rsidP="002D1B55">
      <w:pPr>
        <w:jc w:val="center"/>
        <w:rPr>
          <w:rFonts w:cs="Arial"/>
          <w:b/>
          <w:sz w:val="36"/>
          <w:szCs w:val="36"/>
        </w:rPr>
      </w:pPr>
      <w:r w:rsidRPr="009F7844">
        <w:rPr>
          <w:rFonts w:cs="Arial"/>
          <w:b/>
          <w:sz w:val="36"/>
          <w:szCs w:val="36"/>
        </w:rPr>
        <w:t>P.o.P./</w:t>
      </w:r>
      <w:r w:rsidR="000A43B1" w:rsidRPr="009F7844">
        <w:rPr>
          <w:rFonts w:cs="Arial"/>
          <w:b/>
          <w:sz w:val="36"/>
          <w:szCs w:val="36"/>
        </w:rPr>
        <w:t>Health</w:t>
      </w:r>
      <w:r w:rsidR="00825DA5" w:rsidRPr="009F7844">
        <w:rPr>
          <w:rFonts w:cs="Arial"/>
          <w:b/>
          <w:sz w:val="36"/>
          <w:szCs w:val="36"/>
        </w:rPr>
        <w:t xml:space="preserve"> Box</w:t>
      </w:r>
    </w:p>
    <w:p w:rsidR="00E62311" w:rsidRDefault="00024FF7" w:rsidP="002D1B55">
      <w:pPr>
        <w:jc w:val="center"/>
        <w:rPr>
          <w:rFonts w:cs="Arial"/>
          <w:sz w:val="22"/>
          <w:szCs w:val="22"/>
        </w:rPr>
      </w:pPr>
      <w:r>
        <w:rPr>
          <w:rFonts w:cs="Arial"/>
          <w:sz w:val="22"/>
          <w:szCs w:val="22"/>
        </w:rPr>
        <w:t xml:space="preserve">Jerry Smith donated two NIU Men’s Basketball Game Tickets.  Jack bought them </w:t>
      </w:r>
    </w:p>
    <w:p w:rsidR="00024FF7" w:rsidRDefault="00024FF7" w:rsidP="002D1B55">
      <w:pPr>
        <w:jc w:val="center"/>
        <w:rPr>
          <w:rFonts w:cs="Arial"/>
          <w:sz w:val="22"/>
          <w:szCs w:val="22"/>
        </w:rPr>
      </w:pPr>
      <w:r>
        <w:rPr>
          <w:rFonts w:cs="Arial"/>
          <w:sz w:val="22"/>
          <w:szCs w:val="22"/>
        </w:rPr>
        <w:t>&amp; the money, $20, was donated to the Illinois Food Bank.</w:t>
      </w:r>
    </w:p>
    <w:p w:rsidR="003058DB" w:rsidRPr="009F7844" w:rsidRDefault="003058DB" w:rsidP="002D1B55">
      <w:pPr>
        <w:jc w:val="center"/>
        <w:rPr>
          <w:rFonts w:cs="Arial"/>
          <w:sz w:val="22"/>
          <w:szCs w:val="22"/>
        </w:rPr>
      </w:pPr>
    </w:p>
    <w:p w:rsidR="00F50382" w:rsidRDefault="00F50382">
      <w:pPr>
        <w:rPr>
          <w:rFonts w:cs="Arial"/>
          <w:b/>
          <w:spacing w:val="80"/>
          <w:sz w:val="28"/>
        </w:rPr>
      </w:pPr>
    </w:p>
    <w:p w:rsidR="00CA3FA8" w:rsidRDefault="009467F1" w:rsidP="009467F1">
      <w:pPr>
        <w:pStyle w:val="Heading1"/>
        <w:jc w:val="center"/>
        <w:rPr>
          <w:rFonts w:cs="Arial"/>
        </w:rPr>
      </w:pP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rsidR="006507C8" w:rsidRDefault="006507C8" w:rsidP="006507C8">
      <w:pPr>
        <w:rPr>
          <w:sz w:val="22"/>
          <w:szCs w:val="22"/>
        </w:rPr>
      </w:pPr>
    </w:p>
    <w:p w:rsidR="005827EE" w:rsidRDefault="00024FF7" w:rsidP="006507C8">
      <w:pPr>
        <w:rPr>
          <w:rFonts w:cs="Arial"/>
          <w:b/>
          <w:bCs/>
          <w:color w:val="1A1A1A"/>
          <w:sz w:val="20"/>
          <w:shd w:val="clear" w:color="auto" w:fill="FFFFFF"/>
        </w:rPr>
      </w:pPr>
      <w:r w:rsidRPr="00C53CB6">
        <w:rPr>
          <w:rFonts w:cs="Arial"/>
          <w:b/>
          <w:sz w:val="20"/>
          <w:u w:val="single"/>
        </w:rPr>
        <w:t xml:space="preserve">Northern Illinois </w:t>
      </w:r>
      <w:r w:rsidR="00A25E94" w:rsidRPr="00C53CB6">
        <w:rPr>
          <w:rFonts w:cs="Arial"/>
          <w:b/>
          <w:sz w:val="20"/>
          <w:u w:val="single"/>
        </w:rPr>
        <w:t xml:space="preserve">Food Bank- </w:t>
      </w:r>
      <w:r w:rsidR="00F561C1" w:rsidRPr="00F561C1">
        <w:rPr>
          <w:rFonts w:cs="Arial"/>
          <w:bCs/>
          <w:sz w:val="20"/>
        </w:rPr>
        <w:t>Emily Witherell</w:t>
      </w:r>
      <w:r w:rsidR="007A6B65" w:rsidRPr="00C53CB6">
        <w:rPr>
          <w:rFonts w:cs="Arial"/>
          <w:sz w:val="20"/>
        </w:rPr>
        <w:t xml:space="preserve">    </w:t>
      </w:r>
      <w:hyperlink r:id="rId11" w:history="1">
        <w:r w:rsidR="00167244" w:rsidRPr="00C53CB6">
          <w:rPr>
            <w:rStyle w:val="Hyperlink"/>
            <w:rFonts w:cs="Arial"/>
            <w:b/>
            <w:sz w:val="20"/>
          </w:rPr>
          <w:t>http://solvehungertoday.org/about-us/hunger-in-northern-illinois/</w:t>
        </w:r>
      </w:hyperlink>
      <w:r w:rsidR="00167244" w:rsidRPr="00C53CB6">
        <w:rPr>
          <w:rFonts w:cs="Arial"/>
          <w:b/>
          <w:sz w:val="20"/>
          <w:u w:val="single"/>
        </w:rPr>
        <w:t xml:space="preserve"> </w:t>
      </w:r>
      <w:r w:rsidR="00A25E94" w:rsidRPr="00C53CB6">
        <w:rPr>
          <w:rFonts w:cs="Arial"/>
          <w:sz w:val="20"/>
        </w:rPr>
        <w:br/>
        <w:t xml:space="preserve">     Nearly 600,000 people each year in our 13-county service area rely on Northern Illinois Food Bank and our network of 800 partner food pantries and feeding programs. While in FY14 Northern Illinois Food Bank provided the equivalent of 50 million meals to our hungry neighbors, the sad fact is it’s not nearly enough.</w:t>
      </w:r>
      <w:r w:rsidR="00A25E94" w:rsidRPr="00C53CB6">
        <w:rPr>
          <w:rFonts w:cs="Arial"/>
          <w:sz w:val="20"/>
        </w:rPr>
        <w:br/>
        <w:t xml:space="preserve">     According to Feeding America’s </w:t>
      </w:r>
      <w:hyperlink r:id="rId12" w:tgtFrame="_blank" w:history="1">
        <w:r w:rsidR="00A25E94" w:rsidRPr="00C53CB6">
          <w:rPr>
            <w:rFonts w:cs="Arial"/>
            <w:color w:val="0066B3"/>
            <w:sz w:val="20"/>
          </w:rPr>
          <w:t>Map the Meal Gap</w:t>
        </w:r>
      </w:hyperlink>
      <w:r w:rsidR="00A25E94" w:rsidRPr="00C53CB6">
        <w:rPr>
          <w:rFonts w:cs="Arial"/>
          <w:sz w:val="20"/>
        </w:rPr>
        <w:t> study, each year our hungry neighbors are at risk of skipping 70 million meals, simply because they don’t have enough food for three meals per day. Northern Illinois Food Bank is committed to filling this “meal gap” and recently announced a strategic plan with a goal of bringing the number of meals distributed by Northern Illinois Food Bank and its network to 75 million annually by the year 2020, and thus providing every meal, every day, for every hungry neighbor.</w:t>
      </w:r>
      <w:r w:rsidR="00A25E94" w:rsidRPr="00C53CB6">
        <w:rPr>
          <w:rFonts w:cs="Arial"/>
          <w:sz w:val="20"/>
        </w:rPr>
        <w:br/>
        <w:t xml:space="preserve">     We cannot do this alone. To meet this ambitious goal, we need your support. Please join us by </w:t>
      </w:r>
      <w:hyperlink r:id="rId13" w:tooltip="Give Now redirect" w:history="1">
        <w:r w:rsidR="00A25E94" w:rsidRPr="00C53CB6">
          <w:rPr>
            <w:rFonts w:cs="Arial"/>
            <w:color w:val="0066B3"/>
            <w:sz w:val="20"/>
          </w:rPr>
          <w:t>donating</w:t>
        </w:r>
      </w:hyperlink>
      <w:r w:rsidR="00A25E94" w:rsidRPr="00C53CB6">
        <w:rPr>
          <w:rFonts w:cs="Arial"/>
          <w:sz w:val="20"/>
        </w:rPr>
        <w:t>, </w:t>
      </w:r>
      <w:hyperlink r:id="rId14" w:tooltip="Volunteer Opportunities" w:history="1">
        <w:r w:rsidR="00A25E94" w:rsidRPr="00C53CB6">
          <w:rPr>
            <w:rFonts w:cs="Arial"/>
            <w:color w:val="0066B3"/>
            <w:sz w:val="20"/>
          </w:rPr>
          <w:t>volunteering</w:t>
        </w:r>
      </w:hyperlink>
      <w:r w:rsidR="00A25E94" w:rsidRPr="00C53CB6">
        <w:rPr>
          <w:rFonts w:cs="Arial"/>
          <w:sz w:val="20"/>
        </w:rPr>
        <w:t> and spreading the word about hunger in our community. If you work for a food company, are a farmer or are a member of the agribusiness community, please consider </w:t>
      </w:r>
      <w:hyperlink r:id="rId15" w:tooltip="Give Food" w:history="1">
        <w:r w:rsidR="00A25E94" w:rsidRPr="00C53CB6">
          <w:rPr>
            <w:rFonts w:cs="Arial"/>
            <w:color w:val="0066B3"/>
            <w:sz w:val="20"/>
          </w:rPr>
          <w:t>donating food</w:t>
        </w:r>
      </w:hyperlink>
      <w:r w:rsidR="00A25E94" w:rsidRPr="00C53CB6">
        <w:rPr>
          <w:rFonts w:cs="Arial"/>
          <w:sz w:val="20"/>
        </w:rPr>
        <w:t> and produce. Consider starting a </w:t>
      </w:r>
      <w:hyperlink r:id="rId16" w:tooltip="Food and Fund Drives" w:history="1">
        <w:r w:rsidR="00A25E94" w:rsidRPr="00C53CB6">
          <w:rPr>
            <w:rFonts w:cs="Arial"/>
            <w:color w:val="0066B3"/>
            <w:sz w:val="20"/>
          </w:rPr>
          <w:t>food and fund drive</w:t>
        </w:r>
      </w:hyperlink>
      <w:r w:rsidR="00A25E94" w:rsidRPr="00C53CB6">
        <w:rPr>
          <w:rFonts w:cs="Arial"/>
          <w:sz w:val="20"/>
        </w:rPr>
        <w:t>, or hosting a </w:t>
      </w:r>
      <w:hyperlink r:id="rId17" w:tooltip="Visit Us" w:history="1">
        <w:r w:rsidR="00A25E94" w:rsidRPr="00C53CB6">
          <w:rPr>
            <w:rFonts w:cs="Arial"/>
            <w:color w:val="0066B3"/>
            <w:sz w:val="20"/>
          </w:rPr>
          <w:t>meeting</w:t>
        </w:r>
      </w:hyperlink>
      <w:r w:rsidR="00A25E94" w:rsidRPr="00C53CB6">
        <w:rPr>
          <w:rFonts w:cs="Arial"/>
          <w:sz w:val="20"/>
        </w:rPr>
        <w:t> at our West Suburban Center in Geneva. With your help, we can ensure that no one goes hungry in northern Illinois.</w:t>
      </w:r>
      <w:r w:rsidR="00167244" w:rsidRPr="00C53CB6">
        <w:rPr>
          <w:rFonts w:cs="Arial"/>
          <w:sz w:val="20"/>
        </w:rPr>
        <w:br/>
      </w:r>
      <w:r w:rsidR="00C53CB6" w:rsidRPr="00C53CB6">
        <w:rPr>
          <w:rFonts w:cs="Arial"/>
          <w:sz w:val="20"/>
        </w:rPr>
        <w:t xml:space="preserve">   “</w:t>
      </w:r>
      <w:r w:rsidR="00C53CB6" w:rsidRPr="00C53CB6">
        <w:rPr>
          <w:rFonts w:cs="Arial"/>
          <w:b/>
          <w:sz w:val="20"/>
          <w:u w:val="single"/>
        </w:rPr>
        <w:t>Food For Thought” Tours:</w:t>
      </w:r>
      <w:r w:rsidR="00C53CB6" w:rsidRPr="00C53CB6">
        <w:rPr>
          <w:rFonts w:cs="Arial"/>
          <w:sz w:val="20"/>
        </w:rPr>
        <w:t xml:space="preserve"> </w:t>
      </w:r>
      <w:r w:rsidR="00167244" w:rsidRPr="00C53CB6">
        <w:rPr>
          <w:rFonts w:cs="Arial"/>
          <w:color w:val="1A1A1A"/>
          <w:sz w:val="20"/>
          <w:shd w:val="clear" w:color="auto" w:fill="FFFFFF"/>
        </w:rPr>
        <w:t xml:space="preserve">West Suburban Center (Geneva) tours are the first Tuesday of every month at noon and 5 p.m. North Suburban Center (Park City) tours are the first Tuesday of every month at 2 p.m. </w:t>
      </w:r>
      <w:r w:rsidR="00167244" w:rsidRPr="00C53CB6">
        <w:rPr>
          <w:rFonts w:cs="Arial"/>
          <w:b/>
          <w:color w:val="1A1A1A"/>
          <w:sz w:val="20"/>
          <w:u w:val="single"/>
          <w:shd w:val="clear" w:color="auto" w:fill="FFFFFF"/>
        </w:rPr>
        <w:t>Northwest Center (Rockford) tours</w:t>
      </w:r>
      <w:r w:rsidR="00167244" w:rsidRPr="00C53CB6">
        <w:rPr>
          <w:rFonts w:cs="Arial"/>
          <w:color w:val="1A1A1A"/>
          <w:sz w:val="20"/>
          <w:shd w:val="clear" w:color="auto" w:fill="FFFFFF"/>
        </w:rPr>
        <w:t xml:space="preserve"> are the first Tuesday of every month at 2 p.m. Please contact </w:t>
      </w:r>
      <w:hyperlink r:id="rId18" w:history="1">
        <w:r w:rsidR="00167244" w:rsidRPr="00C53CB6">
          <w:rPr>
            <w:rFonts w:cs="Arial"/>
            <w:color w:val="0066B3"/>
            <w:sz w:val="20"/>
            <w:shd w:val="clear" w:color="auto" w:fill="FFFFFF"/>
          </w:rPr>
          <w:t>Joelle Duke</w:t>
        </w:r>
      </w:hyperlink>
      <w:r w:rsidR="00167244" w:rsidRPr="00C53CB6">
        <w:rPr>
          <w:rFonts w:cs="Arial"/>
          <w:color w:val="1A1A1A"/>
          <w:sz w:val="20"/>
          <w:shd w:val="clear" w:color="auto" w:fill="FFFFFF"/>
        </w:rPr>
        <w:t> or (630) 443-6910, ext.129 to reserve a spot, or </w:t>
      </w:r>
      <w:hyperlink r:id="rId19" w:tooltip="Register online" w:history="1">
        <w:r w:rsidR="00167244" w:rsidRPr="00C53CB6">
          <w:rPr>
            <w:rFonts w:cs="Arial"/>
            <w:color w:val="0066B3"/>
            <w:sz w:val="20"/>
            <w:shd w:val="clear" w:color="auto" w:fill="FFFFFF"/>
          </w:rPr>
          <w:t>register online.</w:t>
        </w:r>
      </w:hyperlink>
      <w:r w:rsidR="00167244" w:rsidRPr="00C53CB6">
        <w:rPr>
          <w:rFonts w:cs="Arial"/>
          <w:color w:val="1A1A1A"/>
          <w:sz w:val="20"/>
          <w:shd w:val="clear" w:color="auto" w:fill="FFFFFF"/>
        </w:rPr>
        <w:t> </w:t>
      </w:r>
      <w:r w:rsidR="00167244" w:rsidRPr="00C53CB6">
        <w:rPr>
          <w:rFonts w:cs="Arial"/>
          <w:b/>
          <w:bCs/>
          <w:color w:val="1A1A1A"/>
          <w:sz w:val="20"/>
          <w:shd w:val="clear" w:color="auto" w:fill="FFFFFF"/>
        </w:rPr>
        <w:t>Registrations must be made 24 hours in advance.</w:t>
      </w:r>
    </w:p>
    <w:p w:rsidR="00C53CB6" w:rsidRPr="00C53CB6" w:rsidRDefault="00C53CB6" w:rsidP="006507C8">
      <w:pPr>
        <w:rPr>
          <w:rFonts w:cs="Arial"/>
          <w:sz w:val="20"/>
        </w:rPr>
      </w:pPr>
    </w:p>
    <w:p w:rsidR="00B53EF1" w:rsidRDefault="00BF544B" w:rsidP="004A5E6A">
      <w:pPr>
        <w:rPr>
          <w:rFonts w:ascii="Open Sans" w:hAnsi="Open Sans"/>
          <w:color w:val="222222"/>
          <w:sz w:val="21"/>
          <w:szCs w:val="21"/>
          <w:shd w:val="clear" w:color="auto" w:fill="FFFFFF"/>
        </w:rPr>
      </w:pPr>
      <w:hyperlink r:id="rId20" w:history="1">
        <w:r w:rsidR="00C53CB6">
          <w:rPr>
            <w:rStyle w:val="Strong"/>
            <w:rFonts w:ascii="Open Sans" w:hAnsi="Open Sans"/>
            <w:color w:val="0066B3"/>
            <w:sz w:val="21"/>
            <w:szCs w:val="21"/>
            <w:shd w:val="clear" w:color="auto" w:fill="FFFFFF"/>
          </w:rPr>
          <w:t>Northwest Center</w:t>
        </w:r>
      </w:hyperlink>
      <w:r w:rsidR="00C53CB6">
        <w:t xml:space="preserve"> </w:t>
      </w:r>
      <w:r w:rsidR="00C53CB6">
        <w:rPr>
          <w:rFonts w:ascii="Open Sans" w:hAnsi="Open Sans"/>
          <w:color w:val="222222"/>
          <w:sz w:val="21"/>
          <w:szCs w:val="21"/>
          <w:shd w:val="clear" w:color="auto" w:fill="FFFFFF"/>
        </w:rPr>
        <w:t>765 Research Parkway Rockford, IL 61109.  Telephone 815.639.1257 Fax: 815.639.1286</w:t>
      </w:r>
    </w:p>
    <w:p w:rsidR="00C53CB6" w:rsidRDefault="00BF544B" w:rsidP="004A5E6A">
      <w:pPr>
        <w:rPr>
          <w:rFonts w:ascii="Open Sans" w:hAnsi="Open Sans"/>
          <w:color w:val="222222"/>
          <w:sz w:val="21"/>
          <w:szCs w:val="21"/>
          <w:shd w:val="clear" w:color="auto" w:fill="FFFFFF"/>
        </w:rPr>
      </w:pPr>
      <w:hyperlink r:id="rId21" w:history="1">
        <w:r w:rsidR="00C53CB6">
          <w:rPr>
            <w:rStyle w:val="Strong"/>
            <w:rFonts w:ascii="Open Sans" w:hAnsi="Open Sans"/>
            <w:color w:val="0066B3"/>
            <w:sz w:val="21"/>
            <w:szCs w:val="21"/>
            <w:shd w:val="clear" w:color="auto" w:fill="FFFFFF"/>
          </w:rPr>
          <w:t>West Suburban Center</w:t>
        </w:r>
      </w:hyperlink>
      <w:r w:rsidR="00C53CB6">
        <w:t xml:space="preserve"> </w:t>
      </w:r>
      <w:r w:rsidR="00C53CB6">
        <w:rPr>
          <w:rFonts w:ascii="Open Sans" w:hAnsi="Open Sans"/>
          <w:color w:val="222222"/>
          <w:sz w:val="21"/>
          <w:szCs w:val="21"/>
          <w:shd w:val="clear" w:color="auto" w:fill="FFFFFF"/>
        </w:rPr>
        <w:t>273 Dearborn Court Geneva, IL 60134.  Telephone: 630.443.6910 Fax: 630.443.6916</w:t>
      </w:r>
    </w:p>
    <w:p w:rsidR="00C53CB6" w:rsidRPr="009F7844" w:rsidRDefault="00C53CB6" w:rsidP="004A5E6A">
      <w:pPr>
        <w:rPr>
          <w:rFonts w:cs="Arial"/>
          <w:szCs w:val="24"/>
        </w:rPr>
      </w:pPr>
    </w:p>
    <w:p w:rsidR="00D00EAF" w:rsidRPr="00A25E94" w:rsidRDefault="00CA3FA8" w:rsidP="009F7844">
      <w:pPr>
        <w:rPr>
          <w:rFonts w:cs="Arial"/>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B0052C" w:rsidRDefault="00A25E94" w:rsidP="00A25E94">
      <w:pPr>
        <w:tabs>
          <w:tab w:val="left" w:pos="10890"/>
        </w:tabs>
        <w:ind w:right="234"/>
        <w:rPr>
          <w:rStyle w:val="apple-converted-space"/>
          <w:rFonts w:cs="Arial"/>
          <w:i/>
          <w:iCs/>
          <w:color w:val="000000"/>
          <w:sz w:val="21"/>
          <w:szCs w:val="21"/>
        </w:rPr>
      </w:pPr>
      <w:r w:rsidRPr="00A25E94">
        <w:rPr>
          <w:rFonts w:cs="Arial"/>
          <w:color w:val="000000"/>
        </w:rPr>
        <w:t xml:space="preserve">    </w:t>
      </w:r>
      <w:r w:rsidRPr="00A25E94">
        <w:rPr>
          <w:rFonts w:cs="Arial"/>
          <w:color w:val="000000"/>
          <w:sz w:val="27"/>
          <w:szCs w:val="27"/>
        </w:rPr>
        <w:t>"Encouragement to others is something everyone can give."</w:t>
      </w:r>
      <w:r>
        <w:rPr>
          <w:rStyle w:val="apple-converted-space"/>
          <w:rFonts w:cs="Arial"/>
          <w:color w:val="000000"/>
          <w:sz w:val="27"/>
          <w:szCs w:val="27"/>
        </w:rPr>
        <w:t> </w:t>
      </w:r>
      <w:r>
        <w:rPr>
          <w:rFonts w:cs="Arial"/>
          <w:i/>
          <w:iCs/>
          <w:color w:val="000000"/>
          <w:sz w:val="21"/>
          <w:szCs w:val="21"/>
        </w:rPr>
        <w:t>Joel Osteen</w:t>
      </w:r>
      <w:r>
        <w:rPr>
          <w:rStyle w:val="apple-converted-space"/>
          <w:rFonts w:cs="Arial"/>
          <w:i/>
          <w:iCs/>
          <w:color w:val="000000"/>
          <w:sz w:val="21"/>
          <w:szCs w:val="21"/>
        </w:rPr>
        <w:t> </w:t>
      </w:r>
    </w:p>
    <w:p w:rsidR="00A25E94" w:rsidRPr="009F7844" w:rsidRDefault="00A25E94" w:rsidP="00A25E94">
      <w:pPr>
        <w:tabs>
          <w:tab w:val="left" w:pos="10890"/>
        </w:tabs>
        <w:ind w:right="234"/>
        <w:rPr>
          <w:rFonts w:cs="Arial"/>
          <w:b/>
          <w:color w:val="181818"/>
          <w:sz w:val="28"/>
          <w:szCs w:val="28"/>
          <w:shd w:val="clear" w:color="auto" w:fill="FFFFFF"/>
        </w:rPr>
      </w:pPr>
    </w:p>
    <w:p w:rsidR="00C508D0" w:rsidRPr="00163FD4" w:rsidRDefault="00CA3FA8" w:rsidP="00163FD4">
      <w:pPr>
        <w:rPr>
          <w:sz w:val="20"/>
        </w:rPr>
      </w:pPr>
      <w:r w:rsidRPr="00024FF7">
        <w:rPr>
          <w:b/>
        </w:rPr>
        <w:t>UPCOMING PROGRAMS:</w:t>
      </w:r>
      <w:r w:rsidRPr="00024FF7">
        <w:t xml:space="preserve"> (Why not invite a guest? – that could also mean a prospective member!)</w:t>
      </w:r>
    </w:p>
    <w:p w:rsidR="00024FF7" w:rsidRPr="00163FD4" w:rsidRDefault="00024FF7" w:rsidP="00163FD4">
      <w:pPr>
        <w:rPr>
          <w:sz w:val="20"/>
        </w:rPr>
      </w:pPr>
      <w:r w:rsidRPr="00163FD4">
        <w:rPr>
          <w:sz w:val="20"/>
        </w:rPr>
        <w:t>January 11  Whiskey Acres – Jamie Walter, President</w:t>
      </w:r>
      <w:r w:rsidRPr="00163FD4">
        <w:rPr>
          <w:sz w:val="20"/>
        </w:rPr>
        <w:br/>
        <w:t>January 18  Chronical Editor,  Eric Olson –2016 Year in Review</w:t>
      </w:r>
      <w:r w:rsidRPr="00163FD4">
        <w:rPr>
          <w:sz w:val="20"/>
        </w:rPr>
        <w:br/>
        <w:t>January 25  Paul Kassel, Dean—NIU College of Visual &amp; Performing Arts</w:t>
      </w:r>
      <w:r w:rsidRPr="00163FD4">
        <w:rPr>
          <w:sz w:val="20"/>
        </w:rPr>
        <w:br/>
        <w:t>February 8  Patty Poorten – “My Mission Trip to Bulgaria”</w:t>
      </w:r>
      <w:r w:rsidRPr="00163FD4">
        <w:rPr>
          <w:sz w:val="20"/>
        </w:rPr>
        <w:br/>
        <w:t>February 15 Kish Kiwanis SHOW – Ralph Sherman</w:t>
      </w:r>
      <w:r w:rsidRPr="00163FD4">
        <w:rPr>
          <w:sz w:val="20"/>
        </w:rPr>
        <w:br/>
        <w:t>February 22 Tim Holderman- DeKalb  Public Works Director</w:t>
      </w:r>
      <w:r w:rsidRPr="00163FD4">
        <w:rPr>
          <w:sz w:val="20"/>
        </w:rPr>
        <w:br/>
        <w:t>March 8     Patty Hoppenstedt – Asst. City Mgr. –Strategic Plan</w:t>
      </w:r>
      <w:r w:rsidRPr="00163FD4">
        <w:rPr>
          <w:sz w:val="20"/>
        </w:rPr>
        <w:br/>
        <w:t>March 15   Terry Hannan – DeKalb County Forest Preserve</w:t>
      </w:r>
      <w:r w:rsidRPr="00163FD4">
        <w:rPr>
          <w:sz w:val="20"/>
        </w:rPr>
        <w:br/>
        <w:t>March 22   Roberta and Dave – Barn on Baseline Animal Shelter</w:t>
      </w:r>
      <w:r w:rsidRPr="00163FD4">
        <w:rPr>
          <w:sz w:val="20"/>
        </w:rPr>
        <w:br/>
        <w:t>March 29   Drew VandeCreek, NIU Library Digitization Dir.</w:t>
      </w:r>
      <w:r w:rsidRPr="00163FD4">
        <w:rPr>
          <w:sz w:val="20"/>
        </w:rPr>
        <w:br/>
        <w:t>April 12   Stewart Henn – 2017 exhibits at NIU Art Museum</w:t>
      </w:r>
      <w:r w:rsidRPr="00163FD4">
        <w:rPr>
          <w:sz w:val="20"/>
        </w:rPr>
        <w:br/>
        <w:t>April 19    Michelle Donahoe – Sycamore History Museum</w:t>
      </w:r>
    </w:p>
    <w:p w:rsidR="00024FF7" w:rsidRPr="00163FD4" w:rsidRDefault="00163FD4" w:rsidP="00163FD4">
      <w:pPr>
        <w:rPr>
          <w:sz w:val="20"/>
        </w:rPr>
      </w:pPr>
      <w:r>
        <w:rPr>
          <w:sz w:val="20"/>
        </w:rPr>
        <w:t xml:space="preserve">April </w:t>
      </w:r>
      <w:r w:rsidR="00024FF7" w:rsidRPr="00163FD4">
        <w:rPr>
          <w:sz w:val="20"/>
        </w:rPr>
        <w:t>12 –NIU Art Museum</w:t>
      </w:r>
    </w:p>
    <w:p w:rsidR="00024FF7" w:rsidRPr="00163FD4" w:rsidRDefault="00024FF7" w:rsidP="00163FD4">
      <w:pPr>
        <w:rPr>
          <w:sz w:val="20"/>
        </w:rPr>
      </w:pPr>
      <w:r w:rsidRPr="00163FD4">
        <w:rPr>
          <w:sz w:val="20"/>
        </w:rPr>
        <w:t>TBC 04/26  TBC; Deanna Cada – Mental Health</w:t>
      </w:r>
    </w:p>
    <w:p w:rsidR="00024FF7" w:rsidRPr="00163FD4" w:rsidRDefault="00024FF7" w:rsidP="00163FD4">
      <w:pPr>
        <w:rPr>
          <w:sz w:val="20"/>
        </w:rPr>
      </w:pPr>
      <w:r w:rsidRPr="00163FD4">
        <w:rPr>
          <w:sz w:val="20"/>
        </w:rPr>
        <w:t>TBC April 26     Pete Olson – Birds,  Part 2</w:t>
      </w:r>
    </w:p>
    <w:p w:rsidR="00455BAB" w:rsidRDefault="00455BAB" w:rsidP="007E3EAE">
      <w:pPr>
        <w:pStyle w:val="BodyText2"/>
        <w:tabs>
          <w:tab w:val="left" w:pos="1440"/>
          <w:tab w:val="left" w:pos="3240"/>
        </w:tabs>
        <w:spacing w:after="0" w:line="240" w:lineRule="auto"/>
        <w:rPr>
          <w:rFonts w:cs="Arial"/>
          <w:b/>
          <w:color w:val="008000"/>
          <w:sz w:val="22"/>
          <w:szCs w:val="22"/>
        </w:rPr>
      </w:pPr>
    </w:p>
    <w:p w:rsidR="00F50382" w:rsidRPr="009F7844" w:rsidRDefault="00F50382" w:rsidP="007E3EAE">
      <w:pPr>
        <w:pStyle w:val="BodyText2"/>
        <w:tabs>
          <w:tab w:val="left" w:pos="1440"/>
          <w:tab w:val="left" w:pos="3240"/>
        </w:tabs>
        <w:spacing w:after="0" w:line="240" w:lineRule="auto"/>
        <w:rPr>
          <w:rFonts w:cs="Arial"/>
          <w:b/>
          <w:color w:val="008000"/>
          <w:sz w:val="22"/>
          <w:szCs w:val="22"/>
        </w:rPr>
      </w:pPr>
    </w:p>
    <w:p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024FF7" w:rsidP="00D55278">
            <w:pPr>
              <w:rPr>
                <w:rFonts w:cs="Arial"/>
                <w:sz w:val="22"/>
                <w:szCs w:val="22"/>
              </w:rPr>
            </w:pPr>
            <w:r>
              <w:rPr>
                <w:rFonts w:cs="Arial"/>
                <w:sz w:val="22"/>
                <w:szCs w:val="22"/>
              </w:rPr>
              <w:t>22</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395239">
            <w:pPr>
              <w:rPr>
                <w:rFonts w:cs="Arial"/>
                <w:sz w:val="22"/>
                <w:szCs w:val="22"/>
              </w:rPr>
            </w:pPr>
            <w:r w:rsidRPr="009F7844">
              <w:rPr>
                <w:rFonts w:cs="Arial"/>
                <w:sz w:val="22"/>
                <w:szCs w:val="22"/>
              </w:rPr>
              <w:t xml:space="preserve">  </w:t>
            </w:r>
            <w:r w:rsidR="00DC657E">
              <w:rPr>
                <w:rFonts w:cs="Arial"/>
                <w:sz w:val="22"/>
                <w:szCs w:val="22"/>
              </w:rPr>
              <w:t>0</w:t>
            </w:r>
          </w:p>
        </w:tc>
        <w:tc>
          <w:tcPr>
            <w:tcW w:w="9600" w:type="dxa"/>
          </w:tcPr>
          <w:p w:rsidR="00CA3FA8" w:rsidRPr="009F7844" w:rsidRDefault="00DC657E" w:rsidP="00251742">
            <w:pPr>
              <w:rPr>
                <w:rFonts w:cs="Arial"/>
                <w:sz w:val="22"/>
                <w:szCs w:val="22"/>
              </w:rPr>
            </w:pPr>
            <w:r>
              <w:rPr>
                <w:rFonts w:cs="Arial"/>
                <w:sz w:val="22"/>
                <w:szCs w:val="22"/>
              </w:rPr>
              <w:t>K-Family</w:t>
            </w:r>
          </w:p>
        </w:tc>
      </w:tr>
      <w:tr w:rsidR="00CA3FA8" w:rsidRPr="009F7844">
        <w:trPr>
          <w:trHeight w:val="300"/>
          <w:jc w:val="center"/>
        </w:trPr>
        <w:tc>
          <w:tcPr>
            <w:tcW w:w="1184" w:type="dxa"/>
          </w:tcPr>
          <w:p w:rsidR="00CA3FA8" w:rsidRPr="009F7844" w:rsidRDefault="00DC657E" w:rsidP="00E235D9">
            <w:pPr>
              <w:rPr>
                <w:rFonts w:cs="Arial"/>
                <w:sz w:val="22"/>
                <w:szCs w:val="22"/>
              </w:rPr>
            </w:pPr>
            <w:r>
              <w:rPr>
                <w:rFonts w:cs="Arial"/>
                <w:sz w:val="22"/>
                <w:szCs w:val="22"/>
              </w:rPr>
              <w:t xml:space="preserve">  1</w:t>
            </w:r>
          </w:p>
        </w:tc>
        <w:tc>
          <w:tcPr>
            <w:tcW w:w="9600" w:type="dxa"/>
          </w:tcPr>
          <w:p w:rsidR="00CA3FA8" w:rsidRPr="009F7844" w:rsidRDefault="00DC657E" w:rsidP="00024FF7">
            <w:pPr>
              <w:rPr>
                <w:rFonts w:cs="Arial"/>
                <w:sz w:val="22"/>
                <w:szCs w:val="22"/>
              </w:rPr>
            </w:pPr>
            <w:r>
              <w:rPr>
                <w:rFonts w:cs="Arial"/>
                <w:sz w:val="22"/>
                <w:szCs w:val="22"/>
              </w:rPr>
              <w:t>Guest (</w:t>
            </w:r>
            <w:r w:rsidR="00024FF7">
              <w:rPr>
                <w:rFonts w:cs="Arial"/>
                <w:sz w:val="22"/>
                <w:szCs w:val="22"/>
              </w:rPr>
              <w:t>Mat Emken, DeKalb Park District</w:t>
            </w:r>
            <w:r>
              <w:rPr>
                <w:rFonts w:cs="Arial"/>
                <w:sz w:val="22"/>
                <w:szCs w:val="22"/>
              </w:rPr>
              <w:t>)</w:t>
            </w:r>
          </w:p>
        </w:tc>
      </w:tr>
      <w:tr w:rsidR="00CA3FA8" w:rsidRPr="009F7844">
        <w:trPr>
          <w:trHeight w:val="285"/>
          <w:jc w:val="center"/>
        </w:trPr>
        <w:tc>
          <w:tcPr>
            <w:tcW w:w="1184" w:type="dxa"/>
          </w:tcPr>
          <w:p w:rsidR="00CA3FA8" w:rsidRPr="009F7844" w:rsidRDefault="00C72DC9" w:rsidP="00D55278">
            <w:pPr>
              <w:rPr>
                <w:rFonts w:cs="Arial"/>
                <w:sz w:val="22"/>
                <w:szCs w:val="22"/>
              </w:rPr>
            </w:pPr>
            <w:r w:rsidRPr="009F7844">
              <w:rPr>
                <w:rFonts w:cs="Arial"/>
                <w:sz w:val="22"/>
                <w:szCs w:val="22"/>
              </w:rPr>
              <w:t xml:space="preserve">  </w:t>
            </w:r>
            <w:r w:rsidR="00DC657E">
              <w:rPr>
                <w:rFonts w:cs="Arial"/>
                <w:sz w:val="22"/>
                <w:szCs w:val="22"/>
              </w:rPr>
              <w:t>1</w:t>
            </w:r>
          </w:p>
        </w:tc>
        <w:tc>
          <w:tcPr>
            <w:tcW w:w="9600" w:type="dxa"/>
          </w:tcPr>
          <w:p w:rsidR="00CA3FA8" w:rsidRPr="00F561C1" w:rsidRDefault="00DC657E" w:rsidP="00F561C1">
            <w:pPr>
              <w:rPr>
                <w:rFonts w:cs="Arial"/>
                <w:sz w:val="20"/>
              </w:rPr>
            </w:pPr>
            <w:r w:rsidRPr="00F561C1">
              <w:rPr>
                <w:rFonts w:cs="Arial"/>
                <w:sz w:val="20"/>
              </w:rPr>
              <w:t>Speaker (</w:t>
            </w:r>
            <w:r w:rsidR="00F561C1" w:rsidRPr="00F561C1">
              <w:rPr>
                <w:rFonts w:cs="Arial"/>
                <w:bCs/>
                <w:sz w:val="20"/>
              </w:rPr>
              <w:t xml:space="preserve">Emily Witherell, </w:t>
            </w:r>
            <w:r w:rsidR="00F561C1" w:rsidRPr="00F561C1">
              <w:rPr>
                <w:rFonts w:cs="Arial"/>
                <w:sz w:val="20"/>
              </w:rPr>
              <w:t xml:space="preserve">AmeriCorps Vista Team Member, </w:t>
            </w:r>
            <w:r w:rsidR="00024FF7" w:rsidRPr="00F561C1">
              <w:rPr>
                <w:rFonts w:cs="Arial"/>
                <w:sz w:val="20"/>
              </w:rPr>
              <w:t>, Northern Illinois Food Bank</w:t>
            </w:r>
            <w:r w:rsidRPr="00F561C1">
              <w:rPr>
                <w:rFonts w:cs="Arial"/>
                <w:sz w:val="20"/>
              </w:rPr>
              <w:t>)</w:t>
            </w:r>
          </w:p>
        </w:tc>
      </w:tr>
      <w:tr w:rsidR="00CA3FA8" w:rsidRPr="009F7844">
        <w:trPr>
          <w:trHeight w:val="285"/>
          <w:jc w:val="center"/>
        </w:trPr>
        <w:tc>
          <w:tcPr>
            <w:tcW w:w="1184" w:type="dxa"/>
          </w:tcPr>
          <w:p w:rsidR="00CA3FA8" w:rsidRPr="009F7844" w:rsidRDefault="00024FF7" w:rsidP="00B0052C">
            <w:pPr>
              <w:rPr>
                <w:rFonts w:cs="Arial"/>
                <w:b/>
                <w:sz w:val="22"/>
                <w:szCs w:val="22"/>
              </w:rPr>
            </w:pPr>
            <w:r>
              <w:rPr>
                <w:rFonts w:cs="Arial"/>
                <w:b/>
                <w:sz w:val="22"/>
                <w:szCs w:val="22"/>
              </w:rPr>
              <w:t>24</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B0052C" w:rsidRDefault="00B0052C" w:rsidP="00B0052C">
      <w:pPr>
        <w:rPr>
          <w:rFonts w:eastAsia="Calibri" w:cs="Arial"/>
          <w:color w:val="1A1A1A"/>
          <w:sz w:val="22"/>
          <w:szCs w:val="24"/>
          <w:u w:color="1A1A1A"/>
        </w:rPr>
      </w:pPr>
    </w:p>
    <w:p w:rsidR="00081B14" w:rsidRDefault="00081B14" w:rsidP="00B0052C">
      <w:pPr>
        <w:rPr>
          <w:rFonts w:eastAsia="Calibri" w:cs="Arial"/>
          <w:color w:val="1A1A1A"/>
          <w:sz w:val="22"/>
          <w:szCs w:val="24"/>
          <w:u w:color="1A1A1A"/>
        </w:rPr>
      </w:pPr>
    </w:p>
    <w:p w:rsidR="00081B14" w:rsidRDefault="00C6211D" w:rsidP="00C6211D">
      <w:pPr>
        <w:jc w:val="center"/>
        <w:rPr>
          <w:rFonts w:ascii="Curlz MT" w:eastAsia="Calibri" w:hAnsi="Curlz MT" w:cs="Arial"/>
          <w:b/>
          <w:color w:val="1A1A1A"/>
          <w:sz w:val="48"/>
          <w:szCs w:val="48"/>
          <w:u w:color="1A1A1A"/>
        </w:rPr>
      </w:pPr>
      <w:r>
        <w:rPr>
          <w:rFonts w:ascii="Curlz MT" w:eastAsia="Calibri" w:hAnsi="Curlz MT" w:cs="Arial"/>
          <w:b/>
          <w:color w:val="1A1A1A"/>
          <w:sz w:val="48"/>
          <w:szCs w:val="48"/>
          <w:u w:color="1A1A1A"/>
        </w:rPr>
        <w:t>BIRTHDAYS</w:t>
      </w:r>
    </w:p>
    <w:p w:rsidR="00C6211D" w:rsidRDefault="00C6211D" w:rsidP="00B0052C">
      <w:pPr>
        <w:rPr>
          <w:rFonts w:eastAsia="Calibri" w:cs="Arial"/>
          <w:color w:val="1A1A1A"/>
          <w:sz w:val="22"/>
          <w:szCs w:val="22"/>
          <w:u w:color="1A1A1A"/>
        </w:rPr>
      </w:pPr>
    </w:p>
    <w:p w:rsidR="00C6211D" w:rsidRDefault="006378BF" w:rsidP="00B0052C">
      <w:pPr>
        <w:rPr>
          <w:rFonts w:ascii="Broadway" w:eastAsia="Calibri" w:hAnsi="Broadway" w:cs="Arial"/>
          <w:color w:val="1A1A1A"/>
          <w:sz w:val="32"/>
          <w:szCs w:val="32"/>
          <w:u w:color="1A1A1A"/>
        </w:rPr>
      </w:pPr>
      <w:r>
        <w:rPr>
          <w:rFonts w:eastAsia="Calibri"/>
          <w:noProof/>
          <w:u w:color="1A1A1A"/>
        </w:rPr>
        <w:drawing>
          <wp:anchor distT="0" distB="0" distL="114300" distR="114300" simplePos="0" relativeHeight="251670528" behindDoc="1" locked="0" layoutInCell="1" allowOverlap="1">
            <wp:simplePos x="0" y="0"/>
            <wp:positionH relativeFrom="column">
              <wp:posOffset>2141220</wp:posOffset>
            </wp:positionH>
            <wp:positionV relativeFrom="paragraph">
              <wp:posOffset>7620</wp:posOffset>
            </wp:positionV>
            <wp:extent cx="2491740" cy="18688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4321-Happy-Birthday.jpg"/>
                    <pic:cNvPicPr/>
                  </pic:nvPicPr>
                  <pic:blipFill>
                    <a:blip r:embed="rId22"/>
                    <a:stretch>
                      <a:fillRect/>
                    </a:stretch>
                  </pic:blipFill>
                  <pic:spPr>
                    <a:xfrm>
                      <a:off x="0" y="0"/>
                      <a:ext cx="2491740" cy="1868805"/>
                    </a:xfrm>
                    <a:prstGeom prst="rect">
                      <a:avLst/>
                    </a:prstGeom>
                  </pic:spPr>
                </pic:pic>
              </a:graphicData>
            </a:graphic>
            <wp14:sizeRelH relativeFrom="page">
              <wp14:pctWidth>0</wp14:pctWidth>
            </wp14:sizeRelH>
            <wp14:sizeRelV relativeFrom="page">
              <wp14:pctHeight>0</wp14:pctHeight>
            </wp14:sizeRelV>
          </wp:anchor>
        </w:drawing>
      </w:r>
      <w:r w:rsidR="00C6211D">
        <w:rPr>
          <w:rFonts w:ascii="Broadway" w:eastAsia="Calibri" w:hAnsi="Broadway" w:cs="Arial"/>
          <w:color w:val="1A1A1A"/>
          <w:sz w:val="32"/>
          <w:szCs w:val="32"/>
          <w:u w:color="1A1A1A"/>
        </w:rPr>
        <w:t xml:space="preserve">     December</w:t>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r>
      <w:r w:rsidR="00C6211D">
        <w:rPr>
          <w:rFonts w:ascii="Broadway" w:eastAsia="Calibri" w:hAnsi="Broadway" w:cs="Arial"/>
          <w:color w:val="1A1A1A"/>
          <w:sz w:val="32"/>
          <w:szCs w:val="32"/>
          <w:u w:color="1A1A1A"/>
        </w:rPr>
        <w:tab/>
        <w:t xml:space="preserve">      </w:t>
      </w:r>
      <w:r>
        <w:rPr>
          <w:rFonts w:ascii="Broadway" w:eastAsia="Calibri" w:hAnsi="Broadway" w:cs="Arial"/>
          <w:color w:val="1A1A1A"/>
          <w:sz w:val="32"/>
          <w:szCs w:val="32"/>
          <w:u w:color="1A1A1A"/>
        </w:rPr>
        <w:t xml:space="preserve">    </w:t>
      </w:r>
      <w:r w:rsidR="00C6211D">
        <w:rPr>
          <w:rFonts w:ascii="Broadway" w:eastAsia="Calibri" w:hAnsi="Broadway" w:cs="Arial"/>
          <w:color w:val="1A1A1A"/>
          <w:sz w:val="32"/>
          <w:szCs w:val="32"/>
          <w:u w:color="1A1A1A"/>
        </w:rPr>
        <w:t>January</w:t>
      </w:r>
    </w:p>
    <w:p w:rsidR="00C6211D" w:rsidRDefault="00C6211D" w:rsidP="00B0052C">
      <w:pPr>
        <w:rPr>
          <w:rFonts w:ascii="Broadway" w:eastAsia="Calibri" w:hAnsi="Broadway" w:cs="Arial"/>
          <w:color w:val="1A1A1A"/>
          <w:sz w:val="32"/>
          <w:szCs w:val="32"/>
          <w:u w:color="1A1A1A"/>
        </w:rPr>
      </w:pPr>
    </w:p>
    <w:p w:rsidR="00C6211D" w:rsidRPr="00C6211D" w:rsidRDefault="00C6211D" w:rsidP="00C6211D">
      <w:pPr>
        <w:rPr>
          <w:rFonts w:eastAsia="Calibri" w:cs="Arial"/>
          <w:color w:val="1A1A1A"/>
          <w:sz w:val="22"/>
          <w:szCs w:val="22"/>
          <w:u w:color="1A1A1A"/>
        </w:rPr>
      </w:pPr>
      <w:r w:rsidRPr="00C6211D">
        <w:rPr>
          <w:rFonts w:eastAsia="Calibri" w:cs="Arial"/>
          <w:color w:val="1A1A1A"/>
          <w:sz w:val="22"/>
          <w:szCs w:val="22"/>
          <w:u w:color="1A1A1A"/>
        </w:rPr>
        <w:t xml:space="preserve"> </w:t>
      </w:r>
      <w:r>
        <w:rPr>
          <w:rFonts w:eastAsia="Calibri" w:cs="Arial"/>
          <w:color w:val="1A1A1A"/>
          <w:sz w:val="22"/>
          <w:szCs w:val="22"/>
          <w:u w:color="1A1A1A"/>
        </w:rPr>
        <w:t xml:space="preserve"> 1</w:t>
      </w:r>
      <w:r>
        <w:rPr>
          <w:rFonts w:eastAsia="Calibri" w:cs="Arial"/>
          <w:color w:val="1A1A1A"/>
          <w:sz w:val="22"/>
          <w:szCs w:val="22"/>
          <w:u w:color="1A1A1A"/>
        </w:rPr>
        <w:tab/>
      </w:r>
      <w:r w:rsidRPr="00C6211D">
        <w:rPr>
          <w:rFonts w:eastAsia="Calibri" w:cs="Arial"/>
          <w:color w:val="1A1A1A"/>
          <w:sz w:val="22"/>
          <w:szCs w:val="22"/>
          <w:u w:color="1A1A1A"/>
        </w:rPr>
        <w:t>Toney Xidix</w:t>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r>
      <w:r>
        <w:rPr>
          <w:rFonts w:eastAsia="Calibri" w:cs="Arial"/>
          <w:color w:val="1A1A1A"/>
          <w:sz w:val="22"/>
          <w:szCs w:val="22"/>
          <w:u w:color="1A1A1A"/>
        </w:rPr>
        <w:tab/>
        <w:t xml:space="preserve">  </w:t>
      </w:r>
      <w:r w:rsidR="006378BF">
        <w:rPr>
          <w:rFonts w:eastAsia="Calibri" w:cs="Arial"/>
          <w:color w:val="1A1A1A"/>
          <w:sz w:val="22"/>
          <w:szCs w:val="22"/>
          <w:u w:color="1A1A1A"/>
        </w:rPr>
        <w:t xml:space="preserve">     </w:t>
      </w:r>
      <w:r>
        <w:rPr>
          <w:rFonts w:eastAsia="Calibri" w:cs="Arial"/>
          <w:color w:val="1A1A1A"/>
          <w:sz w:val="22"/>
          <w:szCs w:val="22"/>
          <w:u w:color="1A1A1A"/>
        </w:rPr>
        <w:t>5</w:t>
      </w:r>
      <w:r>
        <w:rPr>
          <w:rFonts w:eastAsia="Calibri" w:cs="Arial"/>
          <w:color w:val="1A1A1A"/>
          <w:sz w:val="22"/>
          <w:szCs w:val="22"/>
          <w:u w:color="1A1A1A"/>
        </w:rPr>
        <w:tab/>
      </w:r>
      <w:r w:rsidR="006378BF">
        <w:rPr>
          <w:rFonts w:eastAsia="Calibri" w:cs="Arial"/>
          <w:color w:val="1A1A1A"/>
          <w:sz w:val="22"/>
          <w:szCs w:val="22"/>
          <w:u w:color="1A1A1A"/>
        </w:rPr>
        <w:t xml:space="preserve">     </w:t>
      </w:r>
      <w:r>
        <w:rPr>
          <w:rFonts w:eastAsia="Calibri" w:cs="Arial"/>
          <w:color w:val="1A1A1A"/>
          <w:sz w:val="22"/>
          <w:szCs w:val="22"/>
          <w:u w:color="1A1A1A"/>
        </w:rPr>
        <w:t>Dick Anderson</w:t>
      </w:r>
    </w:p>
    <w:p w:rsidR="00C6211D" w:rsidRDefault="00C6211D" w:rsidP="00C6211D">
      <w:pPr>
        <w:rPr>
          <w:rFonts w:eastAsia="Calibri"/>
          <w:u w:color="1A1A1A"/>
        </w:rPr>
      </w:pPr>
      <w:r>
        <w:rPr>
          <w:rFonts w:eastAsia="Calibri"/>
          <w:u w:color="1A1A1A"/>
        </w:rPr>
        <w:t>11</w:t>
      </w:r>
      <w:r>
        <w:rPr>
          <w:rFonts w:eastAsia="Calibri"/>
          <w:u w:color="1A1A1A"/>
        </w:rPr>
        <w:tab/>
        <w:t>Ralph Sherman</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13</w:t>
      </w:r>
      <w:r>
        <w:rPr>
          <w:rFonts w:eastAsia="Calibri"/>
          <w:u w:color="1A1A1A"/>
        </w:rPr>
        <w:tab/>
      </w:r>
      <w:r w:rsidR="006378BF">
        <w:rPr>
          <w:rFonts w:eastAsia="Calibri"/>
          <w:u w:color="1A1A1A"/>
        </w:rPr>
        <w:t xml:space="preserve">     </w:t>
      </w:r>
      <w:r>
        <w:rPr>
          <w:rFonts w:eastAsia="Calibri"/>
          <w:u w:color="1A1A1A"/>
        </w:rPr>
        <w:t>Amy Polzin</w:t>
      </w:r>
    </w:p>
    <w:p w:rsidR="00C6211D" w:rsidRDefault="00C6211D" w:rsidP="00C6211D">
      <w:pPr>
        <w:rPr>
          <w:rFonts w:eastAsia="Calibri"/>
          <w:u w:color="1A1A1A"/>
        </w:rPr>
      </w:pPr>
      <w:r>
        <w:rPr>
          <w:rFonts w:eastAsia="Calibri"/>
          <w:u w:color="1A1A1A"/>
        </w:rPr>
        <w:t>19</w:t>
      </w:r>
      <w:r>
        <w:rPr>
          <w:rFonts w:eastAsia="Calibri"/>
          <w:u w:color="1A1A1A"/>
        </w:rPr>
        <w:tab/>
        <w:t>Bob Gilmore</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16</w:t>
      </w:r>
      <w:r>
        <w:rPr>
          <w:rFonts w:eastAsia="Calibri"/>
          <w:u w:color="1A1A1A"/>
        </w:rPr>
        <w:tab/>
      </w:r>
      <w:r w:rsidR="006378BF">
        <w:rPr>
          <w:rFonts w:eastAsia="Calibri"/>
          <w:u w:color="1A1A1A"/>
        </w:rPr>
        <w:t xml:space="preserve">     </w:t>
      </w:r>
      <w:r>
        <w:rPr>
          <w:rFonts w:eastAsia="Calibri"/>
          <w:u w:color="1A1A1A"/>
        </w:rPr>
        <w:t>Joan London</w:t>
      </w:r>
    </w:p>
    <w:p w:rsidR="00C6211D" w:rsidRDefault="00C6211D" w:rsidP="00C6211D">
      <w:pPr>
        <w:rPr>
          <w:rFonts w:eastAsia="Calibri"/>
          <w:u w:color="1A1A1A"/>
        </w:rPr>
      </w:pPr>
      <w:r>
        <w:rPr>
          <w:rFonts w:eastAsia="Calibri"/>
          <w:u w:color="1A1A1A"/>
        </w:rPr>
        <w:t>19</w:t>
      </w:r>
      <w:r>
        <w:rPr>
          <w:rFonts w:eastAsia="Calibri"/>
          <w:u w:color="1A1A1A"/>
        </w:rPr>
        <w:tab/>
        <w:t>Mark Sawyer</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21</w:t>
      </w:r>
      <w:r>
        <w:rPr>
          <w:rFonts w:eastAsia="Calibri"/>
          <w:u w:color="1A1A1A"/>
        </w:rPr>
        <w:tab/>
      </w:r>
      <w:r w:rsidR="006378BF">
        <w:rPr>
          <w:rFonts w:eastAsia="Calibri"/>
          <w:u w:color="1A1A1A"/>
        </w:rPr>
        <w:t xml:space="preserve">     </w:t>
      </w:r>
      <w:r>
        <w:rPr>
          <w:rFonts w:eastAsia="Calibri"/>
          <w:u w:color="1A1A1A"/>
        </w:rPr>
        <w:t>Bob Snow</w:t>
      </w:r>
    </w:p>
    <w:p w:rsidR="00C6211D" w:rsidRDefault="00C6211D" w:rsidP="00C6211D">
      <w:pPr>
        <w:rPr>
          <w:rFonts w:eastAsia="Calibri"/>
          <w:u w:color="1A1A1A"/>
        </w:rPr>
      </w:pPr>
      <w:r>
        <w:rPr>
          <w:rFonts w:eastAsia="Calibri"/>
          <w:u w:color="1A1A1A"/>
        </w:rPr>
        <w:t>20</w:t>
      </w:r>
      <w:r>
        <w:rPr>
          <w:rFonts w:eastAsia="Calibri"/>
          <w:u w:color="1A1A1A"/>
        </w:rPr>
        <w:tab/>
        <w:t>Diana King</w:t>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Pr>
          <w:rFonts w:eastAsia="Calibri"/>
          <w:u w:color="1A1A1A"/>
        </w:rPr>
        <w:tab/>
      </w:r>
      <w:r w:rsidR="006378BF">
        <w:rPr>
          <w:rFonts w:eastAsia="Calibri"/>
          <w:u w:color="1A1A1A"/>
        </w:rPr>
        <w:t xml:space="preserve">     </w:t>
      </w:r>
      <w:r>
        <w:rPr>
          <w:rFonts w:eastAsia="Calibri"/>
          <w:u w:color="1A1A1A"/>
        </w:rPr>
        <w:t>25</w:t>
      </w:r>
      <w:r>
        <w:rPr>
          <w:rFonts w:eastAsia="Calibri"/>
          <w:u w:color="1A1A1A"/>
        </w:rPr>
        <w:tab/>
      </w:r>
      <w:r w:rsidR="006378BF">
        <w:rPr>
          <w:rFonts w:eastAsia="Calibri"/>
          <w:u w:color="1A1A1A"/>
        </w:rPr>
        <w:t xml:space="preserve">     </w:t>
      </w:r>
      <w:r>
        <w:rPr>
          <w:rFonts w:eastAsia="Calibri"/>
          <w:u w:color="1A1A1A"/>
        </w:rPr>
        <w:t>Roger Seymore</w:t>
      </w:r>
    </w:p>
    <w:p w:rsidR="00C6211D" w:rsidRDefault="00C6211D" w:rsidP="00C6211D">
      <w:pPr>
        <w:rPr>
          <w:rFonts w:eastAsia="Calibri"/>
          <w:u w:color="1A1A1A"/>
        </w:rPr>
      </w:pPr>
      <w:r>
        <w:rPr>
          <w:rFonts w:eastAsia="Calibri"/>
          <w:u w:color="1A1A1A"/>
        </w:rPr>
        <w:t>30</w:t>
      </w:r>
      <w:r>
        <w:rPr>
          <w:rFonts w:eastAsia="Calibri"/>
          <w:u w:color="1A1A1A"/>
        </w:rPr>
        <w:tab/>
        <w:t>Chanette Oeser</w:t>
      </w:r>
    </w:p>
    <w:p w:rsidR="00C6211D" w:rsidRDefault="00C6211D" w:rsidP="00C6211D">
      <w:pPr>
        <w:rPr>
          <w:rFonts w:eastAsia="Calibri"/>
          <w:u w:color="1A1A1A"/>
        </w:rPr>
      </w:pPr>
      <w:r>
        <w:rPr>
          <w:rFonts w:eastAsia="Calibri"/>
          <w:u w:color="1A1A1A"/>
        </w:rPr>
        <w:t>31</w:t>
      </w:r>
      <w:r>
        <w:rPr>
          <w:rFonts w:eastAsia="Calibri"/>
          <w:u w:color="1A1A1A"/>
        </w:rPr>
        <w:tab/>
        <w:t>Max Heide</w:t>
      </w:r>
      <w:r w:rsidR="00DC657E">
        <w:rPr>
          <w:rFonts w:eastAsia="Calibri"/>
          <w:u w:color="1A1A1A"/>
        </w:rPr>
        <w:t xml:space="preserve"> </w:t>
      </w:r>
    </w:p>
    <w:p w:rsidR="00DC657E" w:rsidRDefault="00DC657E" w:rsidP="00C6211D">
      <w:pPr>
        <w:rPr>
          <w:rFonts w:eastAsia="Calibri"/>
          <w:u w:color="1A1A1A"/>
        </w:rPr>
      </w:pPr>
    </w:p>
    <w:p w:rsidR="00DC657E" w:rsidRDefault="00DC657E" w:rsidP="00C6211D">
      <w:pPr>
        <w:rPr>
          <w:rFonts w:eastAsia="Calibri"/>
          <w:u w:color="1A1A1A"/>
        </w:rPr>
      </w:pPr>
    </w:p>
    <w:p w:rsidR="00DC657E" w:rsidRDefault="00DC657E" w:rsidP="00C6211D">
      <w:pPr>
        <w:rPr>
          <w:rFonts w:eastAsia="Calibri"/>
          <w:u w:color="1A1A1A"/>
        </w:rPr>
      </w:pPr>
    </w:p>
    <w:p w:rsidR="00DC657E" w:rsidRPr="00DC657E" w:rsidRDefault="00DC657E" w:rsidP="00DC657E">
      <w:pPr>
        <w:jc w:val="center"/>
        <w:rPr>
          <w:rFonts w:eastAsia="Calibri"/>
          <w:b/>
          <w:sz w:val="56"/>
          <w:szCs w:val="56"/>
          <w:u w:color="1A1A1A"/>
        </w:rPr>
      </w:pPr>
      <w:r w:rsidRPr="00DC657E">
        <w:rPr>
          <w:rFonts w:eastAsia="Calibri"/>
          <w:b/>
          <w:sz w:val="56"/>
          <w:szCs w:val="56"/>
          <w:u w:color="1A1A1A"/>
        </w:rPr>
        <w:t>HAPPY HOLIDAYS TO YOU AND YOUR FAMILIES!</w:t>
      </w:r>
    </w:p>
    <w:p w:rsidR="00DC657E" w:rsidRPr="00C6211D" w:rsidRDefault="00DC657E" w:rsidP="00C6211D">
      <w:pPr>
        <w:rPr>
          <w:rFonts w:eastAsia="Calibri"/>
          <w:u w:color="1A1A1A"/>
        </w:rPr>
      </w:pPr>
      <w:r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4ADE8C1C">
                <wp:simplePos x="0" y="0"/>
                <wp:positionH relativeFrom="margin">
                  <wp:posOffset>2162175</wp:posOffset>
                </wp:positionH>
                <wp:positionV relativeFrom="paragraph">
                  <wp:posOffset>395605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0.25pt;margin-top:31.1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" filled="f" stroked="f">
                <v:textbox inset=",7.2pt,,7.2pt">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2A105866">
                <wp:simplePos x="0" y="0"/>
                <wp:positionH relativeFrom="margin">
                  <wp:posOffset>5013960</wp:posOffset>
                </wp:positionH>
                <wp:positionV relativeFrom="page">
                  <wp:posOffset>9121140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2EE41"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4.8pt,718.2pt" to="559.8pt,7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6Uid7eAAAADgEAAA8A&#10;AABkcnMvZG93bnJldi54bWxMj8FOwzAQRO9I/IO1SNyoE6jSEOJUgCgXTi2VCrdtvE2ixusQu2n4&#10;e5wDguPOPM3O5MvRtGKg3jWWFcSzCARxaXXDlYLt++omBeE8ssbWMin4JgfL4vIix0zbM69p2PhK&#10;hBB2GSqove8yKV1Zk0E3sx1x8A62N+jD2VdS93gO4aaVt1GUSIMNhw81dvRcU3ncnIyCYfEUf9hP&#10;1Ku39PUov0o+vFQ7pa6vxscHEJ5G/wfDVD9UhyJ02tsTaydaBYv0PgloMOZ3yRzEhMTxpO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BelIne3gAAAA4BAAAPAAAAAAAA&#10;AAAAAAAAAB8EAABkcnMvZG93bnJldi54bWxQSwUGAAAAAAQABADzAAAAKgU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04E3CB86">
                <wp:simplePos x="0" y="0"/>
                <wp:positionH relativeFrom="margin">
                  <wp:posOffset>39370</wp:posOffset>
                </wp:positionH>
                <wp:positionV relativeFrom="page">
                  <wp:posOffset>9151620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EEA571"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1pt,720.6pt" to="168.1pt,7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" strokecolor="#fc0" strokeweight="2pt">
                <w10:wrap type="tight" anchorx="margin" anchory="page"/>
              </v:line>
            </w:pict>
          </mc:Fallback>
        </mc:AlternateContent>
      </w:r>
    </w:p>
    <w:sectPr w:rsidR="00DC657E" w:rsidRPr="00C6211D"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nsid w:val="786E78B4"/>
    <w:multiLevelType w:val="hybridMultilevel"/>
    <w:tmpl w:val="731A2EE8"/>
    <w:lvl w:ilvl="0" w:tplc="197AE3E6">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4FF7"/>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3FD4"/>
    <w:rsid w:val="001648B8"/>
    <w:rsid w:val="00167244"/>
    <w:rsid w:val="00167351"/>
    <w:rsid w:val="00172A4B"/>
    <w:rsid w:val="001764B0"/>
    <w:rsid w:val="001778D2"/>
    <w:rsid w:val="001831BD"/>
    <w:rsid w:val="001838DA"/>
    <w:rsid w:val="00185856"/>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3AA2"/>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3EE7"/>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058DB"/>
    <w:rsid w:val="00311978"/>
    <w:rsid w:val="003145DA"/>
    <w:rsid w:val="003159E6"/>
    <w:rsid w:val="00316F6B"/>
    <w:rsid w:val="00323CD2"/>
    <w:rsid w:val="00324710"/>
    <w:rsid w:val="00324878"/>
    <w:rsid w:val="0032657C"/>
    <w:rsid w:val="003343D1"/>
    <w:rsid w:val="00336D3D"/>
    <w:rsid w:val="003411E7"/>
    <w:rsid w:val="00346EB7"/>
    <w:rsid w:val="00347132"/>
    <w:rsid w:val="00354F65"/>
    <w:rsid w:val="003658ED"/>
    <w:rsid w:val="003742F6"/>
    <w:rsid w:val="00374F0C"/>
    <w:rsid w:val="00376DD0"/>
    <w:rsid w:val="00382222"/>
    <w:rsid w:val="00385173"/>
    <w:rsid w:val="00393502"/>
    <w:rsid w:val="003939B1"/>
    <w:rsid w:val="00395239"/>
    <w:rsid w:val="0039602A"/>
    <w:rsid w:val="003975B4"/>
    <w:rsid w:val="003A0034"/>
    <w:rsid w:val="003A0D53"/>
    <w:rsid w:val="003A184B"/>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77ABD"/>
    <w:rsid w:val="005812B3"/>
    <w:rsid w:val="005827EE"/>
    <w:rsid w:val="005851F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3AFA"/>
    <w:rsid w:val="005F485A"/>
    <w:rsid w:val="00601AC4"/>
    <w:rsid w:val="00605247"/>
    <w:rsid w:val="00627AF1"/>
    <w:rsid w:val="00630700"/>
    <w:rsid w:val="00633829"/>
    <w:rsid w:val="006378BF"/>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6F7D76"/>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1230"/>
    <w:rsid w:val="0078476C"/>
    <w:rsid w:val="007876F7"/>
    <w:rsid w:val="00791D48"/>
    <w:rsid w:val="00796C91"/>
    <w:rsid w:val="00797AD1"/>
    <w:rsid w:val="007A6A33"/>
    <w:rsid w:val="007A6B65"/>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54FA5"/>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25E94"/>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2941"/>
    <w:rsid w:val="00BC37B7"/>
    <w:rsid w:val="00BC4973"/>
    <w:rsid w:val="00BC5991"/>
    <w:rsid w:val="00BE44E9"/>
    <w:rsid w:val="00BE512A"/>
    <w:rsid w:val="00BF340D"/>
    <w:rsid w:val="00BF3F63"/>
    <w:rsid w:val="00BF544B"/>
    <w:rsid w:val="00C0200E"/>
    <w:rsid w:val="00C02A00"/>
    <w:rsid w:val="00C0338C"/>
    <w:rsid w:val="00C03946"/>
    <w:rsid w:val="00C05188"/>
    <w:rsid w:val="00C0797F"/>
    <w:rsid w:val="00C07DFA"/>
    <w:rsid w:val="00C101F4"/>
    <w:rsid w:val="00C1748A"/>
    <w:rsid w:val="00C17B9A"/>
    <w:rsid w:val="00C213B1"/>
    <w:rsid w:val="00C214C0"/>
    <w:rsid w:val="00C30562"/>
    <w:rsid w:val="00C34E2F"/>
    <w:rsid w:val="00C36D99"/>
    <w:rsid w:val="00C40364"/>
    <w:rsid w:val="00C41F92"/>
    <w:rsid w:val="00C45C1F"/>
    <w:rsid w:val="00C46A18"/>
    <w:rsid w:val="00C508D0"/>
    <w:rsid w:val="00C53CB6"/>
    <w:rsid w:val="00C5466D"/>
    <w:rsid w:val="00C6211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6B0"/>
    <w:rsid w:val="00D00EAF"/>
    <w:rsid w:val="00D04892"/>
    <w:rsid w:val="00D1181C"/>
    <w:rsid w:val="00D21234"/>
    <w:rsid w:val="00D228F3"/>
    <w:rsid w:val="00D22DB8"/>
    <w:rsid w:val="00D27B6B"/>
    <w:rsid w:val="00D330D0"/>
    <w:rsid w:val="00D35582"/>
    <w:rsid w:val="00D40362"/>
    <w:rsid w:val="00D4273B"/>
    <w:rsid w:val="00D5497C"/>
    <w:rsid w:val="00D54BFD"/>
    <w:rsid w:val="00D55278"/>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C657E"/>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20ECF"/>
    <w:rsid w:val="00E235D9"/>
    <w:rsid w:val="00E27B54"/>
    <w:rsid w:val="00E301FB"/>
    <w:rsid w:val="00E376B4"/>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17AA"/>
    <w:rsid w:val="00ED64B4"/>
    <w:rsid w:val="00EE453E"/>
    <w:rsid w:val="00EE69F2"/>
    <w:rsid w:val="00EF257B"/>
    <w:rsid w:val="00EF6875"/>
    <w:rsid w:val="00F13446"/>
    <w:rsid w:val="00F168E3"/>
    <w:rsid w:val="00F24A13"/>
    <w:rsid w:val="00F32640"/>
    <w:rsid w:val="00F352C0"/>
    <w:rsid w:val="00F50382"/>
    <w:rsid w:val="00F561C1"/>
    <w:rsid w:val="00F6055F"/>
    <w:rsid w:val="00F628DC"/>
    <w:rsid w:val="00F71AD0"/>
    <w:rsid w:val="00F74D63"/>
    <w:rsid w:val="00F75FD1"/>
    <w:rsid w:val="00F801C8"/>
    <w:rsid w:val="00F83080"/>
    <w:rsid w:val="00F87968"/>
    <w:rsid w:val="00F943E7"/>
    <w:rsid w:val="00FA0577"/>
    <w:rsid w:val="00FA3DB1"/>
    <w:rsid w:val="00FA50E5"/>
    <w:rsid w:val="00FB03FD"/>
    <w:rsid w:val="00FB7D20"/>
    <w:rsid w:val="00FC1EAD"/>
    <w:rsid w:val="00FC2A8A"/>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23247430">
      <w:bodyDiv w:val="1"/>
      <w:marLeft w:val="0"/>
      <w:marRight w:val="0"/>
      <w:marTop w:val="0"/>
      <w:marBottom w:val="0"/>
      <w:divBdr>
        <w:top w:val="none" w:sz="0" w:space="0" w:color="auto"/>
        <w:left w:val="none" w:sz="0" w:space="0" w:color="auto"/>
        <w:bottom w:val="none" w:sz="0" w:space="0" w:color="auto"/>
        <w:right w:val="none" w:sz="0" w:space="0" w:color="auto"/>
      </w:divBdr>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94581536">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68285420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1942764604">
      <w:bodyDiv w:val="1"/>
      <w:marLeft w:val="0"/>
      <w:marRight w:val="0"/>
      <w:marTop w:val="0"/>
      <w:marBottom w:val="0"/>
      <w:divBdr>
        <w:top w:val="none" w:sz="0" w:space="0" w:color="auto"/>
        <w:left w:val="none" w:sz="0" w:space="0" w:color="auto"/>
        <w:bottom w:val="none" w:sz="0" w:space="0" w:color="auto"/>
        <w:right w:val="none" w:sz="0" w:space="0" w:color="auto"/>
      </w:divBdr>
    </w:div>
    <w:div w:id="1944341921">
      <w:bodyDiv w:val="1"/>
      <w:marLeft w:val="0"/>
      <w:marRight w:val="0"/>
      <w:marTop w:val="0"/>
      <w:marBottom w:val="0"/>
      <w:divBdr>
        <w:top w:val="none" w:sz="0" w:space="0" w:color="auto"/>
        <w:left w:val="none" w:sz="0" w:space="0" w:color="auto"/>
        <w:bottom w:val="none" w:sz="0" w:space="0" w:color="auto"/>
        <w:right w:val="none" w:sz="0" w:space="0" w:color="auto"/>
      </w:divBdr>
      <w:divsChild>
        <w:div w:id="1970896750">
          <w:marLeft w:val="0"/>
          <w:marRight w:val="0"/>
          <w:marTop w:val="0"/>
          <w:marBottom w:val="0"/>
          <w:divBdr>
            <w:top w:val="none" w:sz="0" w:space="0" w:color="auto"/>
            <w:left w:val="none" w:sz="0" w:space="0" w:color="auto"/>
            <w:bottom w:val="none" w:sz="0" w:space="0" w:color="auto"/>
            <w:right w:val="none" w:sz="0" w:space="0" w:color="auto"/>
          </w:divBdr>
        </w:div>
        <w:div w:id="1378624913">
          <w:marLeft w:val="0"/>
          <w:marRight w:val="0"/>
          <w:marTop w:val="0"/>
          <w:marBottom w:val="0"/>
          <w:divBdr>
            <w:top w:val="none" w:sz="0" w:space="0" w:color="auto"/>
            <w:left w:val="none" w:sz="0" w:space="0" w:color="auto"/>
            <w:bottom w:val="none" w:sz="0" w:space="0" w:color="auto"/>
            <w:right w:val="none" w:sz="0" w:space="0" w:color="auto"/>
          </w:divBdr>
        </w:div>
        <w:div w:id="870341394">
          <w:marLeft w:val="0"/>
          <w:marRight w:val="0"/>
          <w:marTop w:val="0"/>
          <w:marBottom w:val="0"/>
          <w:divBdr>
            <w:top w:val="none" w:sz="0" w:space="0" w:color="auto"/>
            <w:left w:val="none" w:sz="0" w:space="0" w:color="auto"/>
            <w:bottom w:val="none" w:sz="0" w:space="0" w:color="auto"/>
            <w:right w:val="none" w:sz="0" w:space="0" w:color="auto"/>
          </w:divBdr>
        </w:div>
      </w:divsChild>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s://secure3.convio.net/nifb/site/Donation2;jsessionid=7F8C693119454164A6C89F6C89FB5AD7.app331a?df_id=2245&amp;2245.donation=form1&amp;s_src=topright" TargetMode="External"/><Relationship Id="rId18" Type="http://schemas.openxmlformats.org/officeDocument/2006/relationships/hyperlink" Target="mailto:jduke@northernilfoodbank.org" TargetMode="External"/><Relationship Id="rId3" Type="http://schemas.openxmlformats.org/officeDocument/2006/relationships/styles" Target="styles.xml"/><Relationship Id="rId21" Type="http://schemas.openxmlformats.org/officeDocument/2006/relationships/hyperlink" Target="https://www.google.com/maps?q=273%20dearborn%20court%2C%20geneva%2C%20il&amp;hl=en&amp;ll=41.8875%205%2C-88.267272&amp;spn=0.006406%2C0.016469&amp;sll=37.0625%2C-%2095.677068&amp;sspn=55.148262%2C134.912109&amp;vpsrc=6&amp;z=17&amp;output=classic&amp;dg=ntvb" TargetMode="External"/><Relationship Id="rId7" Type="http://schemas.openxmlformats.org/officeDocument/2006/relationships/image" Target="media/image1.png"/><Relationship Id="rId12" Type="http://schemas.openxmlformats.org/officeDocument/2006/relationships/hyperlink" Target="http://feedingamerica.org/hunger-in-america/hunger-studies/map-the-meal-gap.aspx" TargetMode="External"/><Relationship Id="rId17" Type="http://schemas.openxmlformats.org/officeDocument/2006/relationships/hyperlink" Target="http://solvehungertoday.org/about-us/visit-us/" TargetMode="External"/><Relationship Id="rId2" Type="http://schemas.openxmlformats.org/officeDocument/2006/relationships/numbering" Target="numbering.xml"/><Relationship Id="rId16" Type="http://schemas.openxmlformats.org/officeDocument/2006/relationships/hyperlink" Target="http://solvehungertoday.org/ways-to-give/give-food/food-and-fund-drives/" TargetMode="External"/><Relationship Id="rId20" Type="http://schemas.openxmlformats.org/officeDocument/2006/relationships/hyperlink" Target="https://www.google.com/maps/place/765+Research+Pkwy,+Rockford,+IL+61109/@42.2176989,-89.085126,17z/data=!3m1!4b1!4m2!3m1!1s0x8808c019f8f40bdb:0x38d1a419ff264b2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vehungertoday.org/about-us/hunger-in-northern-illinoi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lvehungertoday.org/ways-to-give/give-food/" TargetMode="External"/><Relationship Id="rId23" Type="http://schemas.openxmlformats.org/officeDocument/2006/relationships/fontTable" Target="fontTable.xml"/><Relationship Id="rId10" Type="http://schemas.openxmlformats.org/officeDocument/2006/relationships/hyperlink" Target="http://kishkiwanis.org/home/upcoming-programs/" TargetMode="External"/><Relationship Id="rId19" Type="http://schemas.openxmlformats.org/officeDocument/2006/relationships/hyperlink" Target="http://nifb.convio.net/site/Survey?ACTION_REQUIRED=URI_ACTION_USER_REQUESTS&amp;SURVEY_ID=1721" TargetMode="External"/><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hyperlink" Target="http://solvehungertoday.org/ways-to-give/give-time/volunteer-opportunities/" TargetMode="External"/><Relationship Id="rId2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2FB2-C128-47E9-9F97-9955009C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5959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/ANNOUNCEMENTS, EVENTS</vt:lpstr>
      <vt:lpstr>and OPPORTUNITITES</vt:lpstr>
      <vt:lpstr>((((	  PROGRAM  ((((</vt:lpstr>
    </vt:vector>
  </TitlesOfParts>
  <Company>Microsoft</Company>
  <LinksUpToDate>false</LinksUpToDate>
  <CharactersWithSpaces>6991</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2016-12-30T02:30:00Z</dcterms:created>
  <dcterms:modified xsi:type="dcterms:W3CDTF">2016-12-30T02:30:00Z</dcterms:modified>
</cp:coreProperties>
</file>